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55D" w:rsidRPr="00E7055D" w:rsidRDefault="00E7055D" w:rsidP="00E7055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Министерство образования и молодежной политики </w:t>
      </w:r>
    </w:p>
    <w:p w:rsidR="00E7055D" w:rsidRPr="00E7055D" w:rsidRDefault="00E7055D" w:rsidP="00E7055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en-US"/>
        </w:rPr>
      </w:pPr>
      <w:r w:rsidRPr="00E7055D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Свердловской области</w:t>
      </w: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Нижнетагильский строительный колледж</w:t>
      </w:r>
    </w:p>
    <w:p w:rsidR="00E7055D" w:rsidRPr="00E7055D" w:rsidRDefault="00E7055D" w:rsidP="00E7055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Утверждаю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Директор  ГАПОУ </w:t>
      </w:r>
      <w:proofErr w:type="gramStart"/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СО</w:t>
      </w:r>
      <w:proofErr w:type="gramEnd"/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«Нижнетагильский строительный колледж»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 Морозов О.В.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«______»_____________2023 г.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7055D">
        <w:rPr>
          <w:rFonts w:ascii="Times New Roman" w:eastAsia="Times New Roman" w:hAnsi="Times New Roman" w:cs="Times New Roman"/>
          <w:sz w:val="32"/>
          <w:szCs w:val="28"/>
        </w:rPr>
        <w:t>Рабочая программа учебной дисциплины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7055D">
        <w:rPr>
          <w:rFonts w:ascii="Times New Roman" w:eastAsia="Times New Roman" w:hAnsi="Times New Roman" w:cs="Times New Roman"/>
          <w:sz w:val="32"/>
          <w:szCs w:val="28"/>
        </w:rPr>
        <w:t>ОД. 01 Русский язык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7E7D21" w:rsidRDefault="007E7D21" w:rsidP="007E7D21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E7D21">
        <w:rPr>
          <w:rFonts w:ascii="Times New Roman" w:eastAsia="Times New Roman" w:hAnsi="Times New Roman" w:cs="Times New Roman"/>
          <w:bCs/>
          <w:sz w:val="28"/>
          <w:szCs w:val="28"/>
        </w:rPr>
        <w:t>46.02.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01 ДОКУМЕНТАЦИОННОЕ ОБЕСПЕЧЕНИЕ </w:t>
      </w:r>
      <w:r w:rsidRPr="007E7D21">
        <w:rPr>
          <w:rFonts w:ascii="Times New Roman" w:eastAsia="Times New Roman" w:hAnsi="Times New Roman" w:cs="Times New Roman"/>
          <w:bCs/>
          <w:sz w:val="28"/>
          <w:szCs w:val="28"/>
        </w:rPr>
        <w:t>УПРАВЛЕНИЯ И АРХИВОВЕДЕНИЕ</w:t>
      </w:r>
    </w:p>
    <w:p w:rsidR="00B127E1" w:rsidRPr="00EC5135" w:rsidRDefault="00B127E1" w:rsidP="007E7D2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F705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E7D21">
        <w:rPr>
          <w:rFonts w:ascii="Times New Roman" w:eastAsia="Calibri" w:hAnsi="Times New Roman" w:cs="Times New Roman"/>
          <w:sz w:val="28"/>
          <w:szCs w:val="28"/>
        </w:rPr>
        <w:t>2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41377B" w:rsidRPr="00EC5135" w:rsidRDefault="0041377B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377B" w:rsidRPr="00EC5135" w:rsidRDefault="0041377B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377B" w:rsidRPr="00EC5135" w:rsidRDefault="00801879" w:rsidP="0089418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202</w:t>
      </w:r>
      <w:r w:rsidR="00E7055D">
        <w:rPr>
          <w:rFonts w:ascii="Times New Roman" w:eastAsia="Calibri" w:hAnsi="Times New Roman" w:cs="Times New Roman"/>
          <w:sz w:val="28"/>
          <w:szCs w:val="28"/>
        </w:rPr>
        <w:t>3</w:t>
      </w:r>
    </w:p>
    <w:p w:rsidR="00A629BA" w:rsidRPr="00EC5135" w:rsidRDefault="00A629BA" w:rsidP="007E7D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5135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«Русский язык»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разработана в соответствии с требованиями ФГОС </w:t>
      </w:r>
      <w:r w:rsidRPr="00EC5135">
        <w:rPr>
          <w:rFonts w:ascii="Times New Roman" w:hAnsi="Times New Roman" w:cs="Times New Roman"/>
          <w:sz w:val="28"/>
          <w:szCs w:val="28"/>
        </w:rPr>
        <w:t xml:space="preserve">среднего профессионального образования </w:t>
      </w:r>
      <w:r w:rsidR="007E7D21" w:rsidRPr="007E7D21">
        <w:rPr>
          <w:rFonts w:ascii="Times New Roman" w:eastAsia="Calibri" w:hAnsi="Times New Roman" w:cs="Times New Roman"/>
          <w:sz w:val="28"/>
          <w:szCs w:val="28"/>
        </w:rPr>
        <w:t xml:space="preserve">46.02.01 </w:t>
      </w:r>
      <w:r w:rsidR="007E7D21">
        <w:rPr>
          <w:rFonts w:ascii="Times New Roman" w:eastAsia="Calibri" w:hAnsi="Times New Roman" w:cs="Times New Roman"/>
          <w:sz w:val="28"/>
          <w:szCs w:val="28"/>
        </w:rPr>
        <w:t>Д</w:t>
      </w:r>
      <w:r w:rsidR="007E7D21" w:rsidRPr="007E7D21">
        <w:rPr>
          <w:rFonts w:ascii="Times New Roman" w:eastAsia="Calibri" w:hAnsi="Times New Roman" w:cs="Times New Roman"/>
          <w:sz w:val="28"/>
          <w:szCs w:val="28"/>
        </w:rPr>
        <w:t>окументационное обеспечение управления и архивоведение</w:t>
      </w:r>
      <w:r w:rsidRPr="00EC5135">
        <w:rPr>
          <w:rFonts w:ascii="Times New Roman" w:hAnsi="Times New Roman" w:cs="Times New Roman"/>
          <w:sz w:val="28"/>
          <w:szCs w:val="28"/>
        </w:rPr>
        <w:t xml:space="preserve">, утверждённого  приказом </w:t>
      </w:r>
      <w:r w:rsidR="007E7D21">
        <w:rPr>
          <w:rFonts w:ascii="Times New Roman" w:hAnsi="Times New Roman" w:cs="Times New Roman"/>
          <w:sz w:val="28"/>
          <w:szCs w:val="28"/>
        </w:rPr>
        <w:t>Министерства просвещения Российской Федерации от 26 августа 2022 г. № </w:t>
      </w:r>
      <w:r w:rsidR="007E7D21" w:rsidRPr="007E7D21">
        <w:rPr>
          <w:rFonts w:ascii="Times New Roman" w:hAnsi="Times New Roman" w:cs="Times New Roman"/>
          <w:sz w:val="28"/>
          <w:szCs w:val="28"/>
        </w:rPr>
        <w:t>778</w:t>
      </w:r>
      <w:r w:rsidRPr="00EC513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C5135">
        <w:rPr>
          <w:rFonts w:ascii="Times New Roman" w:hAnsi="Times New Roman" w:cs="Times New Roman"/>
          <w:sz w:val="28"/>
          <w:szCs w:val="28"/>
        </w:rPr>
        <w:t xml:space="preserve">ФГОС СОО, утвержденного приказом </w:t>
      </w:r>
      <w:proofErr w:type="spellStart"/>
      <w:r w:rsidRPr="00EC513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C5135">
        <w:rPr>
          <w:rFonts w:ascii="Times New Roman" w:hAnsi="Times New Roman" w:cs="Times New Roman"/>
          <w:sz w:val="28"/>
          <w:szCs w:val="28"/>
        </w:rPr>
        <w:t xml:space="preserve"> России от</w:t>
      </w:r>
      <w:r w:rsidR="00E7055D" w:rsidRPr="00E7055D">
        <w:rPr>
          <w:rFonts w:ascii="Times New Roman" w:hAnsi="Times New Roman" w:cs="Times New Roman"/>
          <w:sz w:val="28"/>
          <w:szCs w:val="28"/>
        </w:rPr>
        <w:t xml:space="preserve"> 17 мая 2012 года N 413</w:t>
      </w:r>
      <w:r w:rsidR="00E7055D">
        <w:rPr>
          <w:rFonts w:ascii="Times New Roman" w:hAnsi="Times New Roman" w:cs="Times New Roman"/>
          <w:sz w:val="28"/>
          <w:szCs w:val="28"/>
        </w:rPr>
        <w:t xml:space="preserve"> </w:t>
      </w:r>
      <w:r w:rsidR="00E7055D" w:rsidRPr="00E7055D">
        <w:rPr>
          <w:rFonts w:ascii="Times New Roman" w:hAnsi="Times New Roman" w:cs="Times New Roman"/>
          <w:sz w:val="28"/>
          <w:szCs w:val="28"/>
        </w:rPr>
        <w:t>(с изменениями на 12 августа 2022 года)</w:t>
      </w:r>
      <w:proofErr w:type="gramEnd"/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ГАПОУ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5E0DC9">
        <w:rPr>
          <w:rFonts w:ascii="Times New Roman" w:hAnsi="Times New Roman" w:cs="Times New Roman"/>
          <w:sz w:val="28"/>
          <w:szCs w:val="28"/>
        </w:rPr>
        <w:t>Перминова Т.А.,</w:t>
      </w:r>
      <w:r w:rsidRPr="00EC5135">
        <w:rPr>
          <w:rFonts w:ascii="Times New Roman" w:hAnsi="Times New Roman" w:cs="Times New Roman"/>
          <w:sz w:val="28"/>
          <w:szCs w:val="28"/>
        </w:rPr>
        <w:t xml:space="preserve"> преподаватель</w:t>
      </w:r>
      <w:r w:rsidR="005E0DC9">
        <w:rPr>
          <w:rFonts w:ascii="Times New Roman" w:hAnsi="Times New Roman" w:cs="Times New Roman"/>
          <w:sz w:val="28"/>
          <w:szCs w:val="28"/>
        </w:rPr>
        <w:t xml:space="preserve"> высшей квалификационной категории</w:t>
      </w:r>
      <w:r w:rsidRPr="00EC5135">
        <w:rPr>
          <w:rFonts w:ascii="Times New Roman" w:hAnsi="Times New Roman" w:cs="Times New Roman"/>
          <w:sz w:val="28"/>
          <w:szCs w:val="28"/>
        </w:rPr>
        <w:t xml:space="preserve">, 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ГАПОУ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2"/>
        <w:gridCol w:w="4783"/>
      </w:tblGrid>
      <w:tr w:rsidR="00A629BA" w:rsidRPr="00EC5135" w:rsidTr="00383AC3">
        <w:tc>
          <w:tcPr>
            <w:tcW w:w="4782" w:type="dxa"/>
          </w:tcPr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«_____»___________20</w:t>
            </w:r>
            <w:r w:rsidR="00E7055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Председатель:____________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3" w:type="dxa"/>
          </w:tcPr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,  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    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</w:t>
            </w:r>
            <w:r w:rsidR="00801879" w:rsidRPr="00EC51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7055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3AC3" w:rsidRPr="009A4C22" w:rsidRDefault="00DB1D26" w:rsidP="00383AC3">
      <w:pPr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  <w:r w:rsidR="00383AC3" w:rsidRPr="009A4C22">
        <w:rPr>
          <w:rFonts w:ascii="Times New Roman" w:eastAsia="Times New Roman" w:hAnsi="Times New Roman" w:cs="Times New Roman"/>
          <w:sz w:val="32"/>
          <w:szCs w:val="28"/>
        </w:rPr>
        <w:lastRenderedPageBreak/>
        <w:t>Содержание</w:t>
      </w:r>
    </w:p>
    <w:p w:rsidR="00383AC3" w:rsidRPr="00EC5135" w:rsidRDefault="00383AC3" w:rsidP="00383AC3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83AC3" w:rsidRPr="00EC5135" w:rsidTr="00383AC3">
        <w:tc>
          <w:tcPr>
            <w:tcW w:w="7501" w:type="dxa"/>
            <w:shd w:val="clear" w:color="auto" w:fill="auto"/>
          </w:tcPr>
          <w:p w:rsidR="00383AC3" w:rsidRPr="00EC5135" w:rsidRDefault="00383AC3" w:rsidP="00572B01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383A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3AC3" w:rsidRPr="00EC5135" w:rsidTr="00383AC3">
        <w:trPr>
          <w:trHeight w:val="524"/>
        </w:trPr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383A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3AC3" w:rsidRPr="00EC5135" w:rsidTr="00383AC3">
        <w:trPr>
          <w:trHeight w:val="617"/>
        </w:trPr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E65A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3AC3" w:rsidRPr="00EC5135" w:rsidTr="00383AC3"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83AC3" w:rsidRPr="00EC5135" w:rsidRDefault="00383AC3" w:rsidP="00383AC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E65A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B1D26" w:rsidRPr="00EC5135" w:rsidRDefault="00DB1D26" w:rsidP="00383A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D26" w:rsidRPr="00EC5135" w:rsidRDefault="00DB1D26" w:rsidP="00DB1D26">
      <w:pPr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</w:p>
    <w:p w:rsidR="00383AC3" w:rsidRPr="00EC5135" w:rsidRDefault="00383AC3" w:rsidP="00855025">
      <w:pPr>
        <w:spacing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>1. Общая характеристика рабоче</w:t>
      </w:r>
      <w:r w:rsidR="00572B01">
        <w:rPr>
          <w:rFonts w:ascii="Times New Roman" w:eastAsia="Times New Roman" w:hAnsi="Times New Roman" w:cs="Times New Roman"/>
          <w:sz w:val="32"/>
          <w:szCs w:val="28"/>
        </w:rPr>
        <w:t>й программы учебной дисциплины О</w:t>
      </w:r>
      <w:r w:rsidRPr="00EC5135">
        <w:rPr>
          <w:rFonts w:ascii="Times New Roman" w:eastAsia="Times New Roman" w:hAnsi="Times New Roman" w:cs="Times New Roman"/>
          <w:sz w:val="32"/>
          <w:szCs w:val="28"/>
        </w:rPr>
        <w:t>Д. 01 Русский язык</w:t>
      </w:r>
    </w:p>
    <w:p w:rsidR="00383AC3" w:rsidRPr="00EC5135" w:rsidRDefault="00383AC3" w:rsidP="00855025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5E0DC9" w:rsidRDefault="00383AC3" w:rsidP="005E0DC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  <w:r w:rsidR="00DD0BF0" w:rsidRPr="00EC51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0BF0" w:rsidRPr="00EC5135">
        <w:rPr>
          <w:rFonts w:eastAsia="Times New Roman" w:cs="Times New Roman"/>
          <w:sz w:val="28"/>
          <w:szCs w:val="28"/>
        </w:rPr>
        <w:t>«</w:t>
      </w:r>
      <w:r w:rsidR="00DD0BF0" w:rsidRPr="00EC5135">
        <w:rPr>
          <w:rFonts w:ascii="Times New Roman" w:eastAsia="Times New Roman" w:hAnsi="Times New Roman" w:cs="Times New Roman"/>
          <w:sz w:val="28"/>
          <w:szCs w:val="28"/>
        </w:rPr>
        <w:t>Русский язык</w:t>
      </w:r>
      <w:r w:rsidR="00DD0BF0" w:rsidRPr="00EC5135">
        <w:rPr>
          <w:rFonts w:eastAsia="Times New Roman" w:cs="Times New Roman"/>
          <w:sz w:val="28"/>
          <w:szCs w:val="28"/>
        </w:rPr>
        <w:t xml:space="preserve">» 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является частью основной образовательной программы в соответствии с ФГОС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для специальности СПО </w:t>
      </w:r>
      <w:r w:rsidR="009F687C" w:rsidRPr="009F687C">
        <w:rPr>
          <w:rFonts w:ascii="Times New Roman" w:eastAsia="Calibri" w:hAnsi="Times New Roman" w:cs="Times New Roman"/>
          <w:sz w:val="28"/>
          <w:szCs w:val="28"/>
        </w:rPr>
        <w:t>Документационное обеспечение управления и архивоведение</w:t>
      </w:r>
      <w:r w:rsidR="009F687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83AC3" w:rsidRPr="00EC5135" w:rsidRDefault="00383AC3" w:rsidP="005E0DC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9A4C2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>Д. 01 Русский язык является составной частью обязательной предметной области «Филология» ФГОС среднего общего образования.</w:t>
      </w:r>
    </w:p>
    <w:p w:rsidR="00383AC3" w:rsidRPr="00EC5135" w:rsidRDefault="00383AC3" w:rsidP="00383AC3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В профессиональных образовательных организ</w:t>
      </w:r>
      <w:r w:rsidR="0059706A" w:rsidRPr="00EC5135">
        <w:rPr>
          <w:rFonts w:ascii="Times New Roman" w:eastAsia="Times New Roman" w:hAnsi="Times New Roman" w:cs="Times New Roman"/>
          <w:sz w:val="28"/>
          <w:szCs w:val="28"/>
        </w:rPr>
        <w:t>ациях дисциплина «Русский язык»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661156" w:rsidRDefault="00E7055D" w:rsidP="00E7055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61156">
          <w:pgSz w:w="11906" w:h="16838"/>
          <w:pgMar w:top="1134" w:right="850" w:bottom="1134" w:left="1701" w:header="720" w:footer="720" w:gutter="0"/>
          <w:cols w:space="720"/>
        </w:sectPr>
      </w:pPr>
      <w:proofErr w:type="gramStart"/>
      <w:r w:rsidRPr="00E7055D">
        <w:rPr>
          <w:rFonts w:ascii="Times New Roman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«Русский язык»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</w:t>
      </w:r>
      <w:proofErr w:type="gramEnd"/>
      <w:r w:rsidRPr="00E70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565" w:rsidRPr="00EC5135" w:rsidRDefault="00274565" w:rsidP="00274565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:rsidR="00274565" w:rsidRPr="00EC5135" w:rsidRDefault="00274565" w:rsidP="0027456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«Русский язык» обеспечивает достижение </w:t>
      </w:r>
      <w:proofErr w:type="gramStart"/>
      <w:r w:rsidRPr="00EC5135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C5135">
        <w:rPr>
          <w:rFonts w:ascii="Times New Roman" w:hAnsi="Times New Roman" w:cs="Times New Roman"/>
          <w:sz w:val="28"/>
          <w:szCs w:val="28"/>
        </w:rPr>
        <w:t xml:space="preserve"> следующих </w:t>
      </w:r>
      <w:r w:rsidRPr="00EC5135">
        <w:rPr>
          <w:rFonts w:ascii="Times New Roman" w:hAnsi="Times New Roman" w:cs="Times New Roman"/>
          <w:b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03"/>
        <w:gridCol w:w="4957"/>
        <w:gridCol w:w="4926"/>
      </w:tblGrid>
      <w:tr w:rsidR="00661156" w:rsidRPr="00661156" w:rsidTr="0069363A">
        <w:tc>
          <w:tcPr>
            <w:tcW w:w="4903" w:type="dxa"/>
            <w:vMerge w:val="restart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9883" w:type="dxa"/>
            <w:gridSpan w:val="2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661156" w:rsidRPr="00661156" w:rsidTr="0069363A">
        <w:tc>
          <w:tcPr>
            <w:tcW w:w="4903" w:type="dxa"/>
            <w:vMerge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57" w:type="dxa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4926" w:type="dxa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 (предметные)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661156" w:rsidRPr="00661156" w:rsidTr="0069363A">
        <w:tc>
          <w:tcPr>
            <w:tcW w:w="4903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</w:rPr>
              <w:t xml:space="preserve"> 04.</w:t>
            </w:r>
            <w:r w:rsidRPr="00661156">
              <w:rPr>
                <w:rFonts w:ascii="Times New Roman" w:hAnsi="Times New Roman" w:cs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4957" w:type="dxa"/>
          </w:tcPr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осуществлять позитивное стратегическое поведение в различных ситуациях, проявлять творчество и 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воображение, быть инициативным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признавать свое право и право других людей на ошибки;</w:t>
            </w:r>
          </w:p>
          <w:p w:rsidR="00661156" w:rsidRPr="00661156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26" w:type="dxa"/>
          </w:tcPr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7-8 реплик); уметь выступать публично, представлять результаты </w:t>
            </w:r>
            <w:proofErr w:type="spellStart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учебноисследовательской</w:t>
            </w:r>
            <w:proofErr w:type="spellEnd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  <w:proofErr w:type="gramEnd"/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языка в речевой практике, корректировать устные и письменные высказывания;</w:t>
            </w:r>
            <w:proofErr w:type="gramEnd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661156" w:rsidRPr="00661156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spellStart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интернеткоммуникации</w:t>
            </w:r>
            <w:proofErr w:type="spellEnd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1156" w:rsidRPr="00661156" w:rsidTr="0069363A">
        <w:tc>
          <w:tcPr>
            <w:tcW w:w="4903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57" w:type="dxa"/>
          </w:tcPr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61156" w:rsidRPr="00661156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4926" w:type="dxa"/>
          </w:tcPr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нравственных ценностей;</w:t>
            </w:r>
            <w:proofErr w:type="gramEnd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сформировать ценностное отношение к русскому языку;</w:t>
            </w:r>
          </w:p>
          <w:p w:rsidR="00661156" w:rsidRPr="00661156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воспринимаемых зрительно и (или) на слух; выявлять логико-смысловые отношения между предложениями в тексте;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  <w:proofErr w:type="gramEnd"/>
          </w:p>
        </w:tc>
      </w:tr>
      <w:tr w:rsidR="00661156" w:rsidRPr="00661156" w:rsidTr="0069363A">
        <w:tc>
          <w:tcPr>
            <w:tcW w:w="4903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957" w:type="dxa"/>
          </w:tcPr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навыками учебно-исследовательской и проектной деятельности, навыками разрешения 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661156" w:rsidRPr="00661156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формирование научного типа мышления, владение научной терминологией, ключевыми понятиями и методами; </w:t>
            </w:r>
            <w:proofErr w:type="gramStart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</w:t>
            </w:r>
            <w:proofErr w:type="gramEnd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26" w:type="dxa"/>
          </w:tcPr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использовать разные виды чтения и </w:t>
            </w:r>
            <w:proofErr w:type="spellStart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инфографику</w:t>
            </w:r>
            <w:proofErr w:type="spellEnd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представлений о формах 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существования национального русского языка;</w:t>
            </w:r>
            <w:proofErr w:type="gramEnd"/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знаний о признаках литературного языка и его роли в обществе;</w:t>
            </w:r>
          </w:p>
          <w:p w:rsidR="009F687C" w:rsidRPr="009F687C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661156" w:rsidRPr="00661156" w:rsidRDefault="009F687C" w:rsidP="009F687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F687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661156" w:rsidRPr="00661156" w:rsidTr="0069363A">
        <w:tc>
          <w:tcPr>
            <w:tcW w:w="4903" w:type="dxa"/>
          </w:tcPr>
          <w:p w:rsidR="00661156" w:rsidRPr="00661156" w:rsidRDefault="00B828CD" w:rsidP="00B828C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28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ПК 1.8. Оформлять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документы по личному составу и </w:t>
            </w:r>
            <w:r w:rsidRPr="00B828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организовыва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ть работу с ними, в том числе с </w:t>
            </w:r>
            <w:r w:rsidRPr="00B828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использованием автоматизированных систем.</w:t>
            </w:r>
          </w:p>
        </w:tc>
        <w:tc>
          <w:tcPr>
            <w:tcW w:w="495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владеть профессиональной терминологией;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</w:tcPr>
          <w:p w:rsidR="0069363A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уметь составлять официально-деловые документы (з</w:t>
            </w:r>
            <w:r w:rsidR="006936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аявление, резюме</w:t>
            </w:r>
            <w:r w:rsidR="00B828C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автобиография</w:t>
            </w:r>
            <w:r w:rsidR="006936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74565" w:rsidRPr="00EC5135" w:rsidRDefault="00274565" w:rsidP="002745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4CF2" w:rsidRDefault="00494CF2" w:rsidP="00494CF2">
      <w:pPr>
        <w:spacing w:line="360" w:lineRule="auto"/>
        <w:ind w:firstLine="709"/>
        <w:sectPr w:rsidR="00494CF2" w:rsidSect="00661156">
          <w:pgSz w:w="16838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A629BA" w:rsidRPr="00EC5135" w:rsidRDefault="00274565" w:rsidP="00A62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28"/>
        </w:rPr>
      </w:pPr>
      <w:r w:rsidRPr="00EC5135">
        <w:rPr>
          <w:rFonts w:ascii="Times New Roman" w:hAnsi="Times New Roman" w:cs="Times New Roman"/>
          <w:sz w:val="32"/>
          <w:szCs w:val="28"/>
        </w:rPr>
        <w:lastRenderedPageBreak/>
        <w:t>2</w:t>
      </w:r>
      <w:r w:rsidR="00A629BA" w:rsidRPr="00EC5135">
        <w:rPr>
          <w:rFonts w:ascii="Times New Roman" w:hAnsi="Times New Roman" w:cs="Times New Roman"/>
          <w:sz w:val="32"/>
          <w:szCs w:val="28"/>
        </w:rPr>
        <w:t>. Структура и содержание учебной дисциплины</w:t>
      </w:r>
    </w:p>
    <w:p w:rsidR="00274565" w:rsidRPr="00EC5135" w:rsidRDefault="00274565" w:rsidP="00274565">
      <w:pPr>
        <w:suppressAutoHyphens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91A40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142</w:t>
            </w:r>
          </w:p>
        </w:tc>
      </w:tr>
      <w:tr w:rsidR="00274565" w:rsidRPr="00EC5135" w:rsidTr="00894184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91A40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154</w:t>
            </w:r>
          </w:p>
        </w:tc>
      </w:tr>
      <w:tr w:rsidR="00274565" w:rsidRPr="00EC5135" w:rsidTr="0089418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91A40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100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91A40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42</w:t>
            </w:r>
          </w:p>
        </w:tc>
      </w:tr>
      <w:tr w:rsidR="00661156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1156" w:rsidRPr="00661156" w:rsidRDefault="00661156" w:rsidP="006A1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1156" w:rsidRPr="00661156" w:rsidRDefault="00D778D2" w:rsidP="006A1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26</w:t>
            </w:r>
          </w:p>
        </w:tc>
      </w:tr>
      <w:tr w:rsidR="00661156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1156" w:rsidRPr="00EC5135" w:rsidRDefault="00661156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1156" w:rsidRPr="00EC5135" w:rsidRDefault="00661156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12</w:t>
            </w:r>
          </w:p>
        </w:tc>
      </w:tr>
      <w:tr w:rsidR="00274565" w:rsidRPr="00EC5135" w:rsidTr="0089418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экзамена в конце 1 семестра</w:t>
            </w:r>
          </w:p>
        </w:tc>
      </w:tr>
    </w:tbl>
    <w:p w:rsidR="00274565" w:rsidRPr="00EC5135" w:rsidRDefault="00274565" w:rsidP="00274565">
      <w:pPr>
        <w:suppressAutoHyphens/>
        <w:rPr>
          <w:rFonts w:ascii="Times New Roman" w:eastAsia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2A0" w:rsidRPr="00EC5135" w:rsidRDefault="004F62A0" w:rsidP="00DB1D26">
      <w:pPr>
        <w:rPr>
          <w:rFonts w:ascii="Times New Roman" w:hAnsi="Times New Roman" w:cs="Times New Roman"/>
          <w:sz w:val="28"/>
          <w:szCs w:val="28"/>
        </w:rPr>
        <w:sectPr w:rsidR="004F62A0" w:rsidRPr="00EC5135"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274565" w:rsidRPr="00EC5135" w:rsidRDefault="00274565" w:rsidP="00274565">
      <w:pPr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3"/>
        <w:gridCol w:w="654"/>
        <w:gridCol w:w="7854"/>
        <w:gridCol w:w="970"/>
        <w:gridCol w:w="1795"/>
      </w:tblGrid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№ п\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</w:t>
            </w:r>
            <w:proofErr w:type="gramEnd"/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2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</w:tr>
      <w:tr w:rsidR="00661156" w:rsidRPr="00661156" w:rsidTr="006A154F">
        <w:trPr>
          <w:trHeight w:val="20"/>
        </w:trPr>
        <w:tc>
          <w:tcPr>
            <w:tcW w:w="5000" w:type="pct"/>
            <w:gridSpan w:val="5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Раздел 1.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Особенности профессиональной коммуникации. Язык и речь. Функциональные стили речи.</w:t>
            </w:r>
          </w:p>
        </w:tc>
      </w:tr>
      <w:tr w:rsidR="00661156" w:rsidRPr="00661156" w:rsidTr="002B2083">
        <w:trPr>
          <w:trHeight w:val="318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1.1 Язык как средство профессиональной, социальной и культурной коммуникации </w:t>
            </w: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D9D9D9" w:themeFill="background1" w:themeFillShade="D9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EB2D0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05, ОК 09</w:t>
            </w:r>
          </w:p>
          <w:p w:rsidR="00661156" w:rsidRPr="00661156" w:rsidRDefault="00661156" w:rsidP="00EB2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Язык как средство общения и форма существования национальной культуры. Язык и общество. Язык как развивающееся явление. 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Терминология и профессиональная лексика. Язык специальности. Отраслевые терминологические словари.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884E10" w:rsidRPr="00661156" w:rsidTr="002B2083">
        <w:trPr>
          <w:trHeight w:val="371"/>
        </w:trPr>
        <w:tc>
          <w:tcPr>
            <w:tcW w:w="1188" w:type="pct"/>
            <w:vMerge w:val="restart"/>
            <w:shd w:val="clear" w:color="auto" w:fill="auto"/>
          </w:tcPr>
          <w:p w:rsidR="00884E10" w:rsidRPr="00661156" w:rsidRDefault="00884E1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1.2 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Коммуникативный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:rsidR="00884E10" w:rsidRPr="00661156" w:rsidRDefault="00884E1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аспект культуры речи. Функциональные стили речи и их особенности</w:t>
            </w:r>
          </w:p>
        </w:tc>
        <w:tc>
          <w:tcPr>
            <w:tcW w:w="221" w:type="pct"/>
          </w:tcPr>
          <w:p w:rsidR="00884E10" w:rsidRPr="00661156" w:rsidRDefault="00884E1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D9D9D9" w:themeFill="background1" w:themeFillShade="D9"/>
          </w:tcPr>
          <w:p w:rsidR="00884E10" w:rsidRPr="00661156" w:rsidRDefault="00884E10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14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884E10" w:rsidRPr="00661156" w:rsidRDefault="00EB2D0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05, ОК 09</w:t>
            </w:r>
          </w:p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884E10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84E10" w:rsidRPr="00661156" w:rsidRDefault="00884E1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884E10" w:rsidRPr="00661156" w:rsidRDefault="00884E1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2656" w:type="pct"/>
            <w:shd w:val="clear" w:color="auto" w:fill="auto"/>
          </w:tcPr>
          <w:p w:rsidR="00884E10" w:rsidRPr="00661156" w:rsidRDefault="00884E10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84E10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84E10" w:rsidRPr="00661156" w:rsidRDefault="00884E1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884E10" w:rsidRPr="00661156" w:rsidRDefault="00884E1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2656" w:type="pct"/>
            <w:shd w:val="clear" w:color="auto" w:fill="auto"/>
          </w:tcPr>
          <w:p w:rsidR="00884E10" w:rsidRPr="00661156" w:rsidRDefault="00884E10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Разговорный стиль речи, его основные признаки, сфера использования. Научный стиль речи. Основные жанры научного стиля: доклад, статья, сообщение и др.</w:t>
            </w:r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Профессиональная речь и терминология. Виды </w:t>
            </w:r>
          </w:p>
          <w:p w:rsidR="00884E10" w:rsidRPr="00661156" w:rsidRDefault="00884E10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терминов (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общенаучные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, </w:t>
            </w:r>
            <w:proofErr w:type="spell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частнонаучные</w:t>
            </w:r>
            <w:proofErr w:type="spellEnd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и технологические).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84E10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84E10" w:rsidRPr="00661156" w:rsidRDefault="00884E1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884E10" w:rsidRPr="00661156" w:rsidRDefault="00884E1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2656" w:type="pct"/>
            <w:shd w:val="clear" w:color="auto" w:fill="auto"/>
          </w:tcPr>
          <w:p w:rsidR="00884E10" w:rsidRPr="00661156" w:rsidRDefault="00884E10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инципы написания доклада, реферата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84E10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84E10" w:rsidRPr="00661156" w:rsidRDefault="00884E1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884E10" w:rsidRPr="00661156" w:rsidRDefault="00884E1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2656" w:type="pct"/>
            <w:shd w:val="clear" w:color="auto" w:fill="auto"/>
          </w:tcPr>
          <w:p w:rsidR="00884E10" w:rsidRPr="00661156" w:rsidRDefault="00884E10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Официально-деловой стиль речи, его признаки, назначение. Виды документов. Виды и формы деловой коммуникации. Предмет деловой </w:t>
            </w:r>
          </w:p>
          <w:p w:rsidR="00884E10" w:rsidRPr="00661156" w:rsidRDefault="00884E10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 xml:space="preserve">переписки. Виды деловых писем. Рекламные тексты в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профессиональной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:rsidR="00884E10" w:rsidRPr="00661156" w:rsidRDefault="00884E10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.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Жанры официально-делового стиля: заявление, доверенность, расписка, резюме и др.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84E10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84E10" w:rsidRPr="00661156" w:rsidRDefault="00884E1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884E10" w:rsidRDefault="00884E1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7</w:t>
            </w:r>
          </w:p>
          <w:p w:rsidR="00884E10" w:rsidRPr="00661156" w:rsidRDefault="00884E1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2656" w:type="pct"/>
            <w:shd w:val="clear" w:color="auto" w:fill="auto"/>
          </w:tcPr>
          <w:p w:rsidR="00884E10" w:rsidRPr="00661156" w:rsidRDefault="00884E10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321FC5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Практическая работа № 1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«Оформление деловых документов»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07" w:type="pct"/>
            <w:vMerge/>
            <w:shd w:val="clear" w:color="auto" w:fill="auto"/>
          </w:tcPr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84E10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884E10" w:rsidRPr="00661156" w:rsidRDefault="00884E1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884E10" w:rsidRPr="00661156" w:rsidRDefault="00884E1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9</w:t>
            </w:r>
          </w:p>
        </w:tc>
        <w:tc>
          <w:tcPr>
            <w:tcW w:w="2656" w:type="pct"/>
            <w:shd w:val="clear" w:color="auto" w:fill="auto"/>
          </w:tcPr>
          <w:p w:rsidR="00884E10" w:rsidRPr="00661156" w:rsidRDefault="00884E10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40D65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Практическая работа №2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«Составление текста делового письма»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884E10" w:rsidRDefault="00884E10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884E10" w:rsidRPr="00661156" w:rsidRDefault="00884E10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00480" w:rsidRPr="00661156" w:rsidTr="00B00480">
        <w:trPr>
          <w:trHeight w:val="20"/>
        </w:trPr>
        <w:tc>
          <w:tcPr>
            <w:tcW w:w="1188" w:type="pct"/>
            <w:shd w:val="clear" w:color="auto" w:fill="auto"/>
          </w:tcPr>
          <w:p w:rsidR="00B00480" w:rsidRDefault="00B0048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877" w:type="pct"/>
            <w:gridSpan w:val="2"/>
            <w:shd w:val="clear" w:color="auto" w:fill="D9D9D9" w:themeFill="background1" w:themeFillShade="D9"/>
          </w:tcPr>
          <w:p w:rsidR="00B00480" w:rsidRPr="005915A7" w:rsidRDefault="00B00480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B0048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B00480" w:rsidRPr="00661156" w:rsidRDefault="00D778D2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07" w:type="pct"/>
            <w:shd w:val="clear" w:color="auto" w:fill="auto"/>
          </w:tcPr>
          <w:p w:rsidR="00B00480" w:rsidRPr="00661156" w:rsidRDefault="00B00480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EB2D0A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EB2D0A" w:rsidRPr="00661156" w:rsidRDefault="00EB2D0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1.3 </w:t>
            </w:r>
            <w:r w:rsidRPr="005915A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Нормативный аспект культуры речи специалиста: нормы орфографии</w:t>
            </w:r>
          </w:p>
        </w:tc>
        <w:tc>
          <w:tcPr>
            <w:tcW w:w="221" w:type="pct"/>
          </w:tcPr>
          <w:p w:rsidR="00EB2D0A" w:rsidRPr="00661156" w:rsidRDefault="00EB2D0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10</w:t>
            </w:r>
          </w:p>
        </w:tc>
        <w:tc>
          <w:tcPr>
            <w:tcW w:w="2656" w:type="pct"/>
            <w:shd w:val="clear" w:color="auto" w:fill="auto"/>
          </w:tcPr>
          <w:p w:rsidR="00EB2D0A" w:rsidRPr="00661156" w:rsidRDefault="00EB2D0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5915A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Наблюдение над функционированием правил орфографии в образцах письменных текстов профессиональной направленности. Основные принципы русской орфографии: морфологический, фонетический, исторический. Реформы русской орфографии.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B2D0A" w:rsidRPr="00661156" w:rsidRDefault="00EB2D0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EB2D0A" w:rsidRPr="00661156" w:rsidRDefault="00EB2D0A" w:rsidP="00EB2D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05, ОК 09</w:t>
            </w:r>
          </w:p>
          <w:p w:rsidR="00EB2D0A" w:rsidRPr="00661156" w:rsidRDefault="00EB2D0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EB2D0A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B2D0A" w:rsidRPr="00661156" w:rsidRDefault="00EB2D0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EB2D0A" w:rsidRPr="00661156" w:rsidRDefault="00EB2D0A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11</w:t>
            </w:r>
          </w:p>
        </w:tc>
        <w:tc>
          <w:tcPr>
            <w:tcW w:w="2656" w:type="pct"/>
            <w:shd w:val="clear" w:color="auto" w:fill="auto"/>
          </w:tcPr>
          <w:p w:rsidR="00EB2D0A" w:rsidRPr="00661156" w:rsidRDefault="00EB2D0A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1C154D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Практическая работа</w:t>
            </w:r>
            <w:r w:rsidR="001C154D" w:rsidRPr="001C154D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№3</w:t>
            </w:r>
            <w:r w:rsidRPr="005915A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</w:t>
            </w:r>
            <w:r w:rsidRPr="005915A7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Профессиональная коммуникация: устная и письменная речь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B2D0A" w:rsidRPr="00661156" w:rsidRDefault="00EB2D0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EB2D0A" w:rsidRPr="00661156" w:rsidRDefault="00EB2D0A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BD0C40" w:rsidRPr="00661156" w:rsidTr="00BD0C40">
        <w:trPr>
          <w:trHeight w:val="20"/>
        </w:trPr>
        <w:tc>
          <w:tcPr>
            <w:tcW w:w="1188" w:type="pct"/>
            <w:shd w:val="clear" w:color="auto" w:fill="auto"/>
          </w:tcPr>
          <w:p w:rsidR="00BD0C40" w:rsidRPr="00661156" w:rsidRDefault="00BD0C40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877" w:type="pct"/>
            <w:gridSpan w:val="2"/>
            <w:shd w:val="clear" w:color="auto" w:fill="D9D9D9" w:themeFill="background1" w:themeFillShade="D9"/>
          </w:tcPr>
          <w:p w:rsidR="00BD0C40" w:rsidRPr="00661156" w:rsidRDefault="00BD0C40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BD0C40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BD0C40" w:rsidRPr="00661156" w:rsidRDefault="00D778D2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07" w:type="pct"/>
            <w:shd w:val="clear" w:color="auto" w:fill="auto"/>
          </w:tcPr>
          <w:p w:rsidR="00BD0C40" w:rsidRPr="00661156" w:rsidRDefault="00BD0C40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7B3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D67B36" w:rsidRPr="00661156" w:rsidRDefault="00D67B36" w:rsidP="00F97E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1.4 </w:t>
            </w:r>
            <w:r w:rsidRPr="00F97E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Виды публичных выступлений в специальности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46.02.01 ДОУ и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А</w:t>
            </w:r>
            <w:proofErr w:type="gramEnd"/>
          </w:p>
        </w:tc>
        <w:tc>
          <w:tcPr>
            <w:tcW w:w="221" w:type="pct"/>
          </w:tcPr>
          <w:p w:rsidR="00D67B36" w:rsidRPr="00661156" w:rsidRDefault="00D67B3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12</w:t>
            </w:r>
          </w:p>
        </w:tc>
        <w:tc>
          <w:tcPr>
            <w:tcW w:w="2656" w:type="pct"/>
            <w:shd w:val="clear" w:color="auto" w:fill="auto"/>
          </w:tcPr>
          <w:p w:rsidR="00D67B36" w:rsidRPr="00661156" w:rsidRDefault="00D67B3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F97E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Виды и формы публичных выступлений в специальности. Исследование текстов профессиональной направленности на выявление существенных признаков синтаксических понятий и синтаксических единиц Составление связного высказывания с использованием предложений определенной</w:t>
            </w:r>
            <w:r>
              <w:t xml:space="preserve"> </w:t>
            </w:r>
            <w:r w:rsidRPr="00F97ED1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структуры на профессиональные темы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D67B36" w:rsidRPr="00661156" w:rsidRDefault="00D67B3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D67B36" w:rsidRPr="00661156" w:rsidRDefault="00D67B36" w:rsidP="00EB2D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05, ОК 09</w:t>
            </w:r>
          </w:p>
          <w:p w:rsidR="00D67B36" w:rsidRPr="00661156" w:rsidRDefault="00D67B3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67B3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D67B36" w:rsidRPr="00661156" w:rsidRDefault="00D67B3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D67B36" w:rsidRPr="00661156" w:rsidRDefault="00D67B3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13</w:t>
            </w:r>
          </w:p>
        </w:tc>
        <w:tc>
          <w:tcPr>
            <w:tcW w:w="2656" w:type="pct"/>
            <w:shd w:val="clear" w:color="auto" w:fill="auto"/>
          </w:tcPr>
          <w:p w:rsidR="00D67B36" w:rsidRPr="00661156" w:rsidRDefault="00D67B3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2F726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Практическая работа 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«Публичное выступление по теме доклада (на выбор)»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D67B36" w:rsidRPr="00661156" w:rsidRDefault="00D67B3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D67B36" w:rsidRPr="00661156" w:rsidRDefault="00D67B3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6A154F">
        <w:trPr>
          <w:trHeight w:val="20"/>
        </w:trPr>
        <w:tc>
          <w:tcPr>
            <w:tcW w:w="5000" w:type="pct"/>
            <w:gridSpan w:val="5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Раздел 2.</w:t>
            </w:r>
            <w:r w:rsidRPr="00661156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Лексика и фразеология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 2.1 Слово в лексической системе языка. Омонимы, синонимы, антонимы, паронимы и их употребление</w:t>
            </w:r>
          </w:p>
        </w:tc>
        <w:tc>
          <w:tcPr>
            <w:tcW w:w="221" w:type="pct"/>
          </w:tcPr>
          <w:p w:rsidR="00661156" w:rsidRPr="00661156" w:rsidRDefault="00D778D2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14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Изобразительные возможности синонимов, антонимов, омонимов, паронимов. Контекстуальные синонимы и антонимы. Градация. Антитеза.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Тема 2.2. Русская лексика с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точки зрения ее происхождения. Лексика с точки зрения ее употребления. Активный и пассивный словарный запас. Фразеология.</w:t>
            </w: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15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52049D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 xml:space="preserve">Исконно русская лексика. Заимствованная лексика. Старославянизмы.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Нейтральная лексика. Книжная лексика. Лексика устной речи (жаргонизмы, арготизмы, диалектизмы). Профессионализмы. Терминологическая лексика.</w:t>
            </w:r>
            <w:r w:rsidRPr="006611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 Архаизмы. Историзмы. Неологизмы.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2B2083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04, ОК 05</w:t>
            </w:r>
          </w:p>
        </w:tc>
      </w:tr>
      <w:tr w:rsidR="0052049D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52049D" w:rsidRPr="00661156" w:rsidRDefault="0052049D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52049D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16</w:t>
            </w:r>
          </w:p>
        </w:tc>
        <w:tc>
          <w:tcPr>
            <w:tcW w:w="2656" w:type="pct"/>
            <w:shd w:val="clear" w:color="auto" w:fill="auto"/>
          </w:tcPr>
          <w:p w:rsidR="0052049D" w:rsidRPr="00661156" w:rsidRDefault="0052049D" w:rsidP="00661156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Особенности русского речевого этикета. Лексика, обозначающая предметы и явления традиционного русского быта.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Лексические нормы. Лексические ошибки и их исправление. Фразеологизмы. Типы фразеологизмов. Отличие фразеологизма от слова. Употребление фразеологизмов в речи. Ошибки в употреблении фразеологических единиц и их исправление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52049D" w:rsidRDefault="0052049D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52049D" w:rsidRPr="00661156" w:rsidRDefault="0052049D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</w:p>
        </w:tc>
      </w:tr>
      <w:tr w:rsidR="00661156" w:rsidRPr="00661156" w:rsidTr="002B2083">
        <w:trPr>
          <w:trHeight w:val="619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ind w:left="720" w:hanging="625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17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2F726B" w:rsidP="00661156">
            <w:pPr>
              <w:spacing w:after="0" w:line="240" w:lineRule="auto"/>
              <w:ind w:left="3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2F726B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en-US"/>
              </w:rPr>
              <w:t>Практическая работа №5</w:t>
            </w:r>
            <w:r w:rsidR="00661156" w:rsidRPr="00661156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 xml:space="preserve">  «</w:t>
            </w:r>
            <w:r w:rsidR="00661156" w:rsidRPr="006611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Тематические группы слов в русском языке и особенности их употребления»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3.Фонетика, орфоэпия, графика, орфография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3.1. Фонетические единицы</w:t>
            </w: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Звук и фонема. Открытый и закрытый слог. Соотношение буквы и звука. Фонетическая фраза. Ударение словесное и логическое. Роль ударения в стихотворной речи. Интонационное богатство русской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2F726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2F726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 6</w:t>
            </w:r>
            <w:r w:rsidR="00661156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«Фонетический разбор слова»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369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369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3.2. Орфоэпические нормы</w:t>
            </w: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Произносительные нормы  и нормы ударения. Произношение гласных и согласных звуков, произношение заимствованных слов. Использование орфоэпического словаря.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572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3.3. Орфография</w:t>
            </w:r>
          </w:p>
          <w:p w:rsidR="00661156" w:rsidRPr="00661156" w:rsidRDefault="00661156" w:rsidP="0066115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21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52049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безударных гласных, звонких и глухих согласных. Чередование гласных в корнях слов.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52049D" w:rsidRPr="00661156" w:rsidTr="0052049D">
        <w:trPr>
          <w:trHeight w:val="267"/>
        </w:trPr>
        <w:tc>
          <w:tcPr>
            <w:tcW w:w="1188" w:type="pct"/>
            <w:vMerge/>
            <w:shd w:val="clear" w:color="auto" w:fill="auto"/>
          </w:tcPr>
          <w:p w:rsidR="0052049D" w:rsidRPr="00661156" w:rsidRDefault="0052049D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52049D" w:rsidRDefault="00B73AF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22</w:t>
            </w:r>
          </w:p>
        </w:tc>
        <w:tc>
          <w:tcPr>
            <w:tcW w:w="2656" w:type="pct"/>
            <w:shd w:val="clear" w:color="auto" w:fill="auto"/>
          </w:tcPr>
          <w:p w:rsidR="0052049D" w:rsidRPr="00661156" w:rsidRDefault="0052049D" w:rsidP="0052049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Употребление буквы Ь. Правописание О/Ё после шипящих и Ц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52049D" w:rsidRPr="00661156" w:rsidRDefault="0052049D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52049D" w:rsidRPr="00661156" w:rsidRDefault="0052049D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52049D" w:rsidRPr="00661156" w:rsidTr="002B2083">
        <w:trPr>
          <w:trHeight w:val="572"/>
        </w:trPr>
        <w:tc>
          <w:tcPr>
            <w:tcW w:w="1188" w:type="pct"/>
            <w:vMerge/>
            <w:shd w:val="clear" w:color="auto" w:fill="auto"/>
          </w:tcPr>
          <w:p w:rsidR="0052049D" w:rsidRPr="00661156" w:rsidRDefault="0052049D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52049D" w:rsidRDefault="00B73AF6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23</w:t>
            </w:r>
          </w:p>
        </w:tc>
        <w:tc>
          <w:tcPr>
            <w:tcW w:w="2656" w:type="pct"/>
            <w:shd w:val="clear" w:color="auto" w:fill="auto"/>
          </w:tcPr>
          <w:p w:rsidR="0052049D" w:rsidRPr="00661156" w:rsidRDefault="0052049D" w:rsidP="0066115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приставок на  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З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/ С - . Правописание И – Ы после приставок.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52049D" w:rsidRPr="00661156" w:rsidRDefault="0052049D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52049D" w:rsidRPr="00661156" w:rsidRDefault="0052049D" w:rsidP="00661156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24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2F726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 7</w:t>
            </w:r>
            <w:r w:rsidR="00661156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«Орфография»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Раздел 4. </w:t>
            </w:r>
            <w:proofErr w:type="spell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Морфемика</w:t>
            </w:r>
            <w:proofErr w:type="spell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, словообразование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76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76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4.1. Понятие морфемы как значимой части слова. Способы словообразования</w:t>
            </w: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25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Многозначность морфем. Словообразование знаменательных частей речи. Особенности словообразования профессиональной лексики и терминов. Понятие об этимологии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5. Морфология и орфография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5.1. Грамматические признаки слова. Имя существительное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520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Грамматическое значение слова. Грамматическая форма и синтаксическая функция слова. Знаменательные и незнаменательные части речи и их роль в построении текста. Лексико-грамматические разряды имен существительных. Род, число, падеж существительных. Склонение имен существительных.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52049D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52049D" w:rsidRPr="00661156" w:rsidRDefault="0052049D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52049D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2656" w:type="pct"/>
            <w:shd w:val="clear" w:color="auto" w:fill="auto"/>
          </w:tcPr>
          <w:p w:rsidR="0052049D" w:rsidRPr="00661156" w:rsidRDefault="0052049D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52049D" w:rsidRPr="00661156" w:rsidRDefault="0052049D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52049D" w:rsidRPr="00661156" w:rsidRDefault="0052049D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2F726B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2F726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 8</w:t>
            </w:r>
            <w:r w:rsidR="00661156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661156"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</w:t>
            </w:r>
            <w:r w:rsidR="00661156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имени существительного</w:t>
            </w:r>
            <w:r w:rsidR="00661156"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».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5.2. Имя прилагательное. 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29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520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Лексико-грамматические разряды имен прилагательных. Степени сравнения имен прилагательных. Правописание суффиксов и окончаний имен прилагательных.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52049D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52049D" w:rsidRPr="00661156" w:rsidRDefault="0052049D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52049D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2656" w:type="pct"/>
            <w:shd w:val="clear" w:color="auto" w:fill="auto"/>
          </w:tcPr>
          <w:p w:rsidR="0052049D" w:rsidRPr="00661156" w:rsidRDefault="0052049D" w:rsidP="005E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сложных прилагательных. Употребление форм имен прилагательных в речи. Морфологический разбор имени прилагательного.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52049D" w:rsidRPr="00661156" w:rsidRDefault="0052049D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52049D" w:rsidRPr="00661156" w:rsidRDefault="0052049D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7D699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  <w:p w:rsidR="0069363A" w:rsidRPr="00661156" w:rsidRDefault="0069363A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69363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ПК 1.1.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31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1C1DD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1C1DD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Практическая работа № </w:t>
            </w:r>
            <w:r w:rsidR="001C1DD8" w:rsidRPr="001C1DD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9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имени прилагательного</w:t>
            </w:r>
            <w:r w:rsidR="003D122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» 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306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E7700B" w:rsidRPr="00661156" w:rsidTr="002B2083">
        <w:trPr>
          <w:trHeight w:val="952"/>
        </w:trPr>
        <w:tc>
          <w:tcPr>
            <w:tcW w:w="1188" w:type="pct"/>
            <w:vMerge w:val="restart"/>
            <w:shd w:val="clear" w:color="auto" w:fill="auto"/>
          </w:tcPr>
          <w:p w:rsidR="00E7700B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Тема 5.3. Имя числительное.</w:t>
            </w:r>
          </w:p>
          <w:p w:rsidR="00E7700B" w:rsidRPr="00661156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E7700B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32</w:t>
            </w:r>
          </w:p>
        </w:tc>
        <w:tc>
          <w:tcPr>
            <w:tcW w:w="2656" w:type="pct"/>
            <w:shd w:val="clear" w:color="auto" w:fill="auto"/>
          </w:tcPr>
          <w:p w:rsidR="00E7700B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Лексико-грамматические разряды имен числительных. Правописание числительных. Употребление числительных в речи. Сочетание числительных оба, обе, двое, трое и др. с существительными разного рода.</w:t>
            </w:r>
          </w:p>
          <w:p w:rsidR="00E7700B" w:rsidRPr="00661156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E7700B" w:rsidRPr="00661156" w:rsidTr="00E7700B">
        <w:trPr>
          <w:trHeight w:val="157"/>
        </w:trPr>
        <w:tc>
          <w:tcPr>
            <w:tcW w:w="1188" w:type="pct"/>
            <w:vMerge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E7700B" w:rsidRPr="001C1DD8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E7700B" w:rsidRPr="00661156" w:rsidTr="00E7700B">
        <w:trPr>
          <w:trHeight w:val="302"/>
        </w:trPr>
        <w:tc>
          <w:tcPr>
            <w:tcW w:w="1188" w:type="pct"/>
            <w:vMerge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E7700B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33</w:t>
            </w:r>
          </w:p>
        </w:tc>
        <w:tc>
          <w:tcPr>
            <w:tcW w:w="2656" w:type="pct"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1C1DD8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Практическая работа № 10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«Склонение имен числительных. Морфологический разбор имени числительного»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E7700B" w:rsidRPr="00661156" w:rsidTr="00E7700B">
        <w:trPr>
          <w:trHeight w:val="122"/>
        </w:trPr>
        <w:tc>
          <w:tcPr>
            <w:tcW w:w="1188" w:type="pct"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E7700B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E7700B" w:rsidRPr="00661156" w:rsidTr="002B2083">
        <w:trPr>
          <w:trHeight w:val="952"/>
        </w:trPr>
        <w:tc>
          <w:tcPr>
            <w:tcW w:w="1188" w:type="pct"/>
            <w:vMerge w:val="restart"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Тема 5.4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. Местоимение</w:t>
            </w:r>
          </w:p>
        </w:tc>
        <w:tc>
          <w:tcPr>
            <w:tcW w:w="221" w:type="pct"/>
          </w:tcPr>
          <w:p w:rsidR="00E7700B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2656" w:type="pct"/>
            <w:shd w:val="clear" w:color="auto" w:fill="auto"/>
          </w:tcPr>
          <w:p w:rsidR="00E7700B" w:rsidRPr="001C1DD8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Значение местоимения. Лексико-грамматические разряды местоимений. Правописание местоимений. </w:t>
            </w:r>
            <w:r w:rsidRPr="00661156">
              <w:rPr>
                <w:rFonts w:ascii="Times New Roman" w:eastAsia="Times New Roman" w:hAnsi="Times New Roman" w:cs="Times New Roman"/>
                <w:spacing w:val="-10"/>
                <w:sz w:val="24"/>
                <w:szCs w:val="28"/>
              </w:rPr>
              <w:t>Употребление местоимений в речи. Местоимение как средство связи предложений в тексте.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 w:val="restart"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E7700B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E7700B" w:rsidRPr="00661156" w:rsidRDefault="00E7700B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E7700B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E7700B" w:rsidRPr="00661156" w:rsidRDefault="00B73AF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35</w:t>
            </w:r>
          </w:p>
        </w:tc>
        <w:tc>
          <w:tcPr>
            <w:tcW w:w="2656" w:type="pct"/>
            <w:shd w:val="clear" w:color="auto" w:fill="auto"/>
          </w:tcPr>
          <w:p w:rsidR="00E7700B" w:rsidRPr="00661156" w:rsidRDefault="00E7700B" w:rsidP="001C1DD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Практическая работа № 11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 «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Употребление местоимений в речи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. Морфологический разбор местоимения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E7700B" w:rsidRPr="00661156" w:rsidRDefault="00E7700B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E7700B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5.5</w:t>
            </w:r>
            <w:r w:rsidR="00661156"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. Глагол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36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Система грамматических категорий глагола (вид, переходность, залог, </w:t>
            </w:r>
            <w:proofErr w:type="gramEnd"/>
          </w:p>
          <w:p w:rsidR="00661156" w:rsidRPr="00661156" w:rsidRDefault="00661156" w:rsidP="00AC08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наклонение, время, лицо, число, род). Основа настоящего (будущего) времени глагола и основа инфинитива (прошедшего времени); их формообразующие функции.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AC086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AC086F" w:rsidRDefault="00AC086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AC086F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37</w:t>
            </w:r>
          </w:p>
        </w:tc>
        <w:tc>
          <w:tcPr>
            <w:tcW w:w="2656" w:type="pct"/>
            <w:shd w:val="clear" w:color="auto" w:fill="auto"/>
          </w:tcPr>
          <w:p w:rsidR="00AC086F" w:rsidRPr="00661156" w:rsidRDefault="00AC086F" w:rsidP="00AC08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Морфологический разбор глагола Правописание суффиксов и личных окончаний глагола. Правописание НЕ с глаголами.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AC086F" w:rsidRPr="00661156" w:rsidRDefault="00AC086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AC086F" w:rsidRPr="00661156" w:rsidRDefault="00AC086F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AC086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AC086F" w:rsidRDefault="00AC086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AC086F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38</w:t>
            </w:r>
          </w:p>
        </w:tc>
        <w:tc>
          <w:tcPr>
            <w:tcW w:w="2656" w:type="pct"/>
            <w:shd w:val="clear" w:color="auto" w:fill="auto"/>
          </w:tcPr>
          <w:p w:rsidR="00AC086F" w:rsidRPr="00661156" w:rsidRDefault="00AC086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AC086F" w:rsidRPr="00661156" w:rsidRDefault="00AC086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AC086F" w:rsidRPr="00661156" w:rsidRDefault="00AC086F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39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E7700B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Практическая работа № 12</w:t>
            </w:r>
            <w:r w:rsidR="00661156"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«</w:t>
            </w:r>
            <w:r w:rsidR="00661156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глагола».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BC1C64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Тема 5.6</w:t>
            </w:r>
            <w:r w:rsidR="00661156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. Причастие как особая форма глагола. Деепричастие как особая форма глагола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Образование действительных и страдательных причастий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.. 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BC1C64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BC1C64" w:rsidRPr="00661156" w:rsidRDefault="00BC1C64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BC1C64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41</w:t>
            </w:r>
          </w:p>
        </w:tc>
        <w:tc>
          <w:tcPr>
            <w:tcW w:w="2656" w:type="pct"/>
            <w:shd w:val="clear" w:color="auto" w:fill="auto"/>
          </w:tcPr>
          <w:p w:rsidR="00BC1C64" w:rsidRPr="00661156" w:rsidRDefault="00BC1C64" w:rsidP="00BC1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суффиксов и окончаний причастий. Правописание НЕ с причастиями. Правописание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-Н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- и –НН- в причастиях и отглагольных прилагательных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BC1C64" w:rsidRPr="00661156" w:rsidRDefault="00BC1C64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BC1C64" w:rsidRPr="00661156" w:rsidRDefault="00BC1C64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BC1C64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BC1C64" w:rsidRPr="00661156" w:rsidRDefault="00BC1C64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BC1C64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42</w:t>
            </w:r>
          </w:p>
        </w:tc>
        <w:tc>
          <w:tcPr>
            <w:tcW w:w="2656" w:type="pct"/>
            <w:shd w:val="clear" w:color="auto" w:fill="auto"/>
          </w:tcPr>
          <w:p w:rsidR="00BC1C64" w:rsidRPr="00661156" w:rsidRDefault="00BC1C64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Причастный оборот и знаки препинания в предложении с причастным оборотом.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BC1C64" w:rsidRPr="00661156" w:rsidRDefault="00BC1C64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BC1C64" w:rsidRPr="00661156" w:rsidRDefault="00BC1C64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43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053167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44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BC1C64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BC1C64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Практическая работа 13</w:t>
            </w:r>
            <w:r w:rsidR="00661156"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 «</w:t>
            </w:r>
            <w:r w:rsidR="00661156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Морфологический разбор причастия и деепричастия».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7F018F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7F018F" w:rsidRPr="00661156" w:rsidRDefault="007F01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5.7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.  Наречие. Слова категории состояния</w:t>
            </w:r>
          </w:p>
          <w:p w:rsidR="007F018F" w:rsidRPr="00661156" w:rsidRDefault="007F01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7F018F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45</w:t>
            </w:r>
          </w:p>
        </w:tc>
        <w:tc>
          <w:tcPr>
            <w:tcW w:w="2656" w:type="pct"/>
            <w:shd w:val="clear" w:color="auto" w:fill="auto"/>
          </w:tcPr>
          <w:p w:rsidR="007F018F" w:rsidRPr="00661156" w:rsidRDefault="007F018F" w:rsidP="00AC08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Грамматические признаки наречия. Степени сравнения наречий. Отличие наречий от слов-омонимов. Правописание наречий.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7F018F" w:rsidRPr="00661156" w:rsidRDefault="007F018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7F018F" w:rsidRPr="00661156" w:rsidRDefault="007F018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AC086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AC086F" w:rsidRDefault="00AC086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AC086F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46</w:t>
            </w:r>
          </w:p>
        </w:tc>
        <w:tc>
          <w:tcPr>
            <w:tcW w:w="2656" w:type="pct"/>
            <w:shd w:val="clear" w:color="auto" w:fill="auto"/>
          </w:tcPr>
          <w:p w:rsidR="00AC086F" w:rsidRPr="00661156" w:rsidRDefault="00AC086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Морфологический разбор наречия. Употребление наречия в речи. Использование местоименных наречий для связи предложений в тексте. </w:t>
            </w: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Правописание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AC086F" w:rsidRPr="00661156" w:rsidRDefault="00AC086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AC086F" w:rsidRPr="00661156" w:rsidRDefault="00AC086F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7F018F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7F018F" w:rsidRPr="00661156" w:rsidRDefault="007F018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7F018F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47</w:t>
            </w:r>
          </w:p>
        </w:tc>
        <w:tc>
          <w:tcPr>
            <w:tcW w:w="2656" w:type="pct"/>
            <w:shd w:val="clear" w:color="auto" w:fill="auto"/>
          </w:tcPr>
          <w:p w:rsidR="007F018F" w:rsidRPr="00661156" w:rsidRDefault="007F018F" w:rsidP="007F01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F018F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14</w:t>
            </w:r>
            <w:r w:rsidRPr="007F018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«Морфологический разбор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наречия</w:t>
            </w:r>
            <w:r w:rsidRPr="007F018F">
              <w:rPr>
                <w:rFonts w:ascii="Times New Roman" w:eastAsia="Times New Roman" w:hAnsi="Times New Roman" w:cs="Times New Roman"/>
                <w:sz w:val="24"/>
                <w:szCs w:val="28"/>
              </w:rPr>
              <w:t>».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7F018F" w:rsidRPr="00661156" w:rsidRDefault="007F018F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7F018F" w:rsidRPr="00661156" w:rsidRDefault="007F018F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307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6. Служебные части речи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6.1. Предлог как часть речи. </w:t>
            </w: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48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предлогов. Отличие производных предлогов (в течение, в продолжение,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вследствие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 др.) от слов-омонимов. Употребление предлогов в составе словосочетаний. Употребление существительных с предлогами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благодаря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, вопреки, согласно и др.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714"/>
        </w:trPr>
        <w:tc>
          <w:tcPr>
            <w:tcW w:w="1188" w:type="pct"/>
            <w:vMerge w:val="restar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Тема 6.2.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Союз как часть речи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 Частица как часть речи. Междометия и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звукоподражательные слова.</w:t>
            </w:r>
          </w:p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49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400A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союзов. Отличие союзов тоже, также, чтобы, зато от слов-омонимов. Употребление союзов в простом и сложном предложении. Союзы как средство связи предложений в тексте.</w:t>
            </w:r>
            <w:r w:rsidR="002B2083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AC086F" w:rsidRPr="00661156" w:rsidTr="002B2083">
        <w:trPr>
          <w:trHeight w:val="714"/>
        </w:trPr>
        <w:tc>
          <w:tcPr>
            <w:tcW w:w="1188" w:type="pct"/>
            <w:vMerge/>
            <w:shd w:val="clear" w:color="auto" w:fill="auto"/>
          </w:tcPr>
          <w:p w:rsidR="00AC086F" w:rsidRPr="00661156" w:rsidRDefault="00AC086F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AC086F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50</w:t>
            </w:r>
          </w:p>
        </w:tc>
        <w:tc>
          <w:tcPr>
            <w:tcW w:w="2656" w:type="pct"/>
            <w:shd w:val="clear" w:color="auto" w:fill="auto"/>
          </w:tcPr>
          <w:p w:rsidR="00AC086F" w:rsidRPr="00661156" w:rsidRDefault="00400A45" w:rsidP="00400A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Правописание частиц. Правописание частиц НЕ и НИ с разными частями речи. Частицы как средство выразительности речи. Употребление частиц в речи.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AC086F" w:rsidRPr="00661156" w:rsidRDefault="00400A45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AC086F" w:rsidRPr="00661156" w:rsidRDefault="00AC086F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400A45" w:rsidRPr="00661156" w:rsidTr="002B2083">
        <w:trPr>
          <w:trHeight w:val="714"/>
        </w:trPr>
        <w:tc>
          <w:tcPr>
            <w:tcW w:w="1188" w:type="pct"/>
            <w:vMerge/>
            <w:shd w:val="clear" w:color="auto" w:fill="auto"/>
          </w:tcPr>
          <w:p w:rsidR="00400A45" w:rsidRPr="00661156" w:rsidRDefault="00400A45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400A45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51</w:t>
            </w:r>
          </w:p>
        </w:tc>
        <w:tc>
          <w:tcPr>
            <w:tcW w:w="2656" w:type="pct"/>
            <w:shd w:val="clear" w:color="auto" w:fill="auto"/>
          </w:tcPr>
          <w:p w:rsidR="00400A45" w:rsidRPr="00661156" w:rsidRDefault="00400A45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00A45" w:rsidRDefault="00400A45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400A45" w:rsidRPr="00661156" w:rsidRDefault="00400A45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99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B73AF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52</w:t>
            </w:r>
          </w:p>
        </w:tc>
        <w:tc>
          <w:tcPr>
            <w:tcW w:w="2656" w:type="pct"/>
            <w:shd w:val="clear" w:color="auto" w:fill="auto"/>
          </w:tcPr>
          <w:p w:rsidR="00661156" w:rsidRPr="00661156" w:rsidRDefault="00517DE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7DE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№15</w:t>
            </w:r>
            <w:r w:rsidR="00661156"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«Правописание служебных частей речи»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661156" w:rsidRPr="00661156" w:rsidTr="002B2083">
        <w:trPr>
          <w:trHeight w:val="189"/>
        </w:trPr>
        <w:tc>
          <w:tcPr>
            <w:tcW w:w="1188" w:type="pct"/>
            <w:vMerge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 xml:space="preserve">Самостоятельная работа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-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Раздел 7. Синтаксис и пунктуация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4063E1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7.1. Основные единицы синтаксиса. Словосочетание</w:t>
            </w:r>
          </w:p>
          <w:p w:rsidR="004063E1" w:rsidRPr="00661156" w:rsidRDefault="004063E1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4063E1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53</w:t>
            </w:r>
          </w:p>
        </w:tc>
        <w:tc>
          <w:tcPr>
            <w:tcW w:w="2656" w:type="pct"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Словосочетание. Предложение, сложное синтаксическое целое. Основные выразительные средства синтаксиса. 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 Синонимия словосочетаний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063E1" w:rsidRPr="00661156" w:rsidRDefault="004063E1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4063E1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4063E1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54</w:t>
            </w:r>
          </w:p>
        </w:tc>
        <w:tc>
          <w:tcPr>
            <w:tcW w:w="2656" w:type="pct"/>
            <w:shd w:val="clear" w:color="auto" w:fill="auto"/>
          </w:tcPr>
          <w:p w:rsidR="004063E1" w:rsidRPr="00661156" w:rsidRDefault="004063E1" w:rsidP="00400A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Виды предложений по цели высказывания; восклицательные предложения. Логическое ударение. Прямой и обратный порядок слов. Грамматическая основа простого двусоставного предложения.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063E1" w:rsidRPr="00661156" w:rsidRDefault="004063E1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400A45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400A45" w:rsidRPr="00661156" w:rsidRDefault="00400A45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400A45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55</w:t>
            </w:r>
          </w:p>
        </w:tc>
        <w:tc>
          <w:tcPr>
            <w:tcW w:w="2656" w:type="pct"/>
            <w:shd w:val="clear" w:color="auto" w:fill="auto"/>
          </w:tcPr>
          <w:p w:rsidR="00400A45" w:rsidRPr="00661156" w:rsidRDefault="00400A45" w:rsidP="00406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Тире между подлежащим и сказуемым. Согласование сказуемого с подлежащим.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00A45" w:rsidRPr="00661156" w:rsidRDefault="00400A45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400A45" w:rsidRPr="00661156" w:rsidRDefault="00400A45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4063E1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4063E1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56</w:t>
            </w:r>
          </w:p>
        </w:tc>
        <w:tc>
          <w:tcPr>
            <w:tcW w:w="2656" w:type="pct"/>
            <w:shd w:val="clear" w:color="auto" w:fill="auto"/>
          </w:tcPr>
          <w:p w:rsidR="004063E1" w:rsidRPr="00661156" w:rsidRDefault="004063E1" w:rsidP="00406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Односоставное и неполное предложения. </w:t>
            </w:r>
            <w:r w:rsidRPr="00661156">
              <w:rPr>
                <w:rFonts w:ascii="Times New Roman" w:eastAsia="Times New Roman" w:hAnsi="Times New Roman" w:cs="Times New Roman"/>
                <w:spacing w:val="-4"/>
                <w:sz w:val="24"/>
                <w:szCs w:val="28"/>
              </w:rPr>
              <w:t xml:space="preserve">Односоставные предложения с главным членом в форме подлежащего.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Односоставные предложения с главным членом в форме сказуемого. Уточняющие члены предложения. Стилистическая роль обособленных и необособленных членов предложения.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063E1" w:rsidRPr="00661156" w:rsidRDefault="004063E1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4063E1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4063E1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57</w:t>
            </w:r>
          </w:p>
        </w:tc>
        <w:tc>
          <w:tcPr>
            <w:tcW w:w="2656" w:type="pct"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Второстепенные члены предложения (определение, приложение, обстоятельство, дополнение). Роль второстепенных членов предложения в построении текста. Знаки препинания при обособлении второстепенных членов предложения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4063E1" w:rsidRPr="00661156" w:rsidRDefault="004063E1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4063E1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4063E1" w:rsidRPr="00661156" w:rsidRDefault="004063E1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4063E1" w:rsidRPr="00661156" w:rsidRDefault="004063E1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04, ОК 05</w:t>
            </w:r>
          </w:p>
        </w:tc>
      </w:tr>
      <w:tr w:rsidR="004063E1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4063E1" w:rsidRPr="00661156" w:rsidRDefault="00B73AF6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58</w:t>
            </w:r>
          </w:p>
        </w:tc>
        <w:tc>
          <w:tcPr>
            <w:tcW w:w="2656" w:type="pct"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4063E1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 16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«Главные и второстепенные члены предложения»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4063E1" w:rsidRPr="00661156" w:rsidRDefault="004063E1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4063E1" w:rsidRPr="00661156" w:rsidRDefault="004063E1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3946A9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3946A9" w:rsidRPr="00661156" w:rsidRDefault="00394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Тема 7.2 Сложное предложение</w:t>
            </w:r>
          </w:p>
        </w:tc>
        <w:tc>
          <w:tcPr>
            <w:tcW w:w="221" w:type="pct"/>
          </w:tcPr>
          <w:p w:rsidR="003946A9" w:rsidRPr="00661156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59</w:t>
            </w:r>
          </w:p>
        </w:tc>
        <w:tc>
          <w:tcPr>
            <w:tcW w:w="2656" w:type="pct"/>
            <w:shd w:val="clear" w:color="auto" w:fill="auto"/>
          </w:tcPr>
          <w:p w:rsidR="003946A9" w:rsidRPr="00661156" w:rsidRDefault="00394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Сложносочиненное предложение. Знаки препинания в сложносочиненном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3946A9" w:rsidRPr="00661156" w:rsidRDefault="003946A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3946A9" w:rsidRPr="00661156" w:rsidRDefault="003946A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05, ОК 09</w:t>
            </w:r>
          </w:p>
        </w:tc>
      </w:tr>
      <w:tr w:rsidR="003946A9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3946A9" w:rsidRDefault="00394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3946A9" w:rsidRDefault="00394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3946A9" w:rsidRPr="00661156" w:rsidRDefault="00394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946A9">
              <w:rPr>
                <w:rFonts w:ascii="Times New Roman" w:eastAsia="Times New Roman" w:hAnsi="Times New Roman" w:cs="Times New Roman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3946A9" w:rsidRPr="00661156" w:rsidRDefault="003946A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3946A9" w:rsidRPr="00661156" w:rsidRDefault="003946A9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3946A9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3946A9" w:rsidRDefault="00394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3946A9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60</w:t>
            </w:r>
          </w:p>
        </w:tc>
        <w:tc>
          <w:tcPr>
            <w:tcW w:w="2656" w:type="pct"/>
            <w:shd w:val="clear" w:color="auto" w:fill="auto"/>
          </w:tcPr>
          <w:p w:rsidR="003946A9" w:rsidRPr="00661156" w:rsidRDefault="003946A9" w:rsidP="00394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946A9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 17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«Знак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и препинания в сложносочиненном предложении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3946A9" w:rsidRPr="00661156" w:rsidRDefault="003946A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3946A9" w:rsidRPr="00661156" w:rsidRDefault="003946A9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F90EB3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F90EB3" w:rsidRDefault="00F90EB3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  <w:tc>
          <w:tcPr>
            <w:tcW w:w="221" w:type="pct"/>
          </w:tcPr>
          <w:p w:rsidR="00F90EB3" w:rsidRDefault="00F90EB3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F90EB3" w:rsidRPr="003946A9" w:rsidRDefault="00F90EB3" w:rsidP="00394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F90EB3" w:rsidRDefault="00F90EB3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F90EB3" w:rsidRPr="00661156" w:rsidRDefault="00F90EB3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F90EB3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F90EB3" w:rsidRPr="00661156" w:rsidRDefault="00F90EB3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F90EB3" w:rsidRDefault="00B73AF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61</w:t>
            </w:r>
          </w:p>
          <w:p w:rsidR="00902E9C" w:rsidRPr="00661156" w:rsidRDefault="00902E9C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62</w:t>
            </w:r>
          </w:p>
        </w:tc>
        <w:tc>
          <w:tcPr>
            <w:tcW w:w="2656" w:type="pct"/>
            <w:shd w:val="clear" w:color="auto" w:fill="auto"/>
          </w:tcPr>
          <w:p w:rsidR="00F90EB3" w:rsidRPr="00661156" w:rsidRDefault="00F90EB3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Сложноподчиненное предложение.</w:t>
            </w:r>
            <w:r w:rsidR="00902E9C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Схемы сложноподчиненного предложения.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Знаки препинания в сложноподчиненном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F90EB3" w:rsidRPr="00661156" w:rsidRDefault="00902E9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F90EB3" w:rsidRPr="00661156" w:rsidRDefault="00F90EB3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05, ОК 09</w:t>
            </w:r>
          </w:p>
        </w:tc>
      </w:tr>
      <w:tr w:rsidR="00F90EB3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F90EB3" w:rsidRPr="00661156" w:rsidRDefault="00F90EB3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F90EB3" w:rsidRDefault="00F90EB3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F90EB3" w:rsidRPr="00661156" w:rsidRDefault="00F90EB3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946A9">
              <w:rPr>
                <w:rFonts w:ascii="Times New Roman" w:eastAsia="Times New Roman" w:hAnsi="Times New Roman" w:cs="Times New Roman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F90EB3" w:rsidRPr="00661156" w:rsidRDefault="00F90EB3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F90EB3" w:rsidRPr="00661156" w:rsidRDefault="00F90EB3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F90EB3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F90EB3" w:rsidRPr="00661156" w:rsidRDefault="00F90EB3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F90EB3" w:rsidRDefault="00902E9C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63</w:t>
            </w:r>
          </w:p>
        </w:tc>
        <w:tc>
          <w:tcPr>
            <w:tcW w:w="2656" w:type="pct"/>
            <w:shd w:val="clear" w:color="auto" w:fill="auto"/>
          </w:tcPr>
          <w:p w:rsidR="00F90EB3" w:rsidRPr="00661156" w:rsidRDefault="00F90EB3" w:rsidP="00394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90EB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 18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3946A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«Знаки препинания в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сложноподчиненном предложении</w:t>
            </w:r>
            <w:r w:rsidRPr="003946A9">
              <w:rPr>
                <w:rFonts w:ascii="Times New Roman" w:eastAsia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F90EB3" w:rsidRPr="00661156" w:rsidRDefault="00F90EB3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vMerge/>
            <w:shd w:val="clear" w:color="auto" w:fill="auto"/>
          </w:tcPr>
          <w:p w:rsidR="00F90EB3" w:rsidRPr="00661156" w:rsidRDefault="00F90EB3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3946A9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3946A9" w:rsidRPr="00661156" w:rsidRDefault="00394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3946A9" w:rsidRDefault="00394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shd w:val="clear" w:color="auto" w:fill="auto"/>
          </w:tcPr>
          <w:p w:rsidR="003946A9" w:rsidRDefault="00F90EB3" w:rsidP="003946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Основное содержание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3946A9" w:rsidRDefault="003946A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3946A9" w:rsidRPr="00661156" w:rsidRDefault="003946A9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036A9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036A9" w:rsidRPr="00661156" w:rsidRDefault="00603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036A9" w:rsidRDefault="00B73AF6" w:rsidP="00902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</w:t>
            </w:r>
            <w:r w:rsidR="00902E9C">
              <w:rPr>
                <w:rFonts w:ascii="Times New Roman" w:eastAsia="Times New Roman" w:hAnsi="Times New Roman" w:cs="Times New Roman"/>
                <w:sz w:val="24"/>
                <w:szCs w:val="28"/>
              </w:rPr>
              <w:t>4</w:t>
            </w:r>
          </w:p>
          <w:p w:rsidR="00902E9C" w:rsidRPr="00661156" w:rsidRDefault="00902E9C" w:rsidP="00902E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65</w:t>
            </w:r>
          </w:p>
        </w:tc>
        <w:tc>
          <w:tcPr>
            <w:tcW w:w="2656" w:type="pct"/>
            <w:shd w:val="clear" w:color="auto" w:fill="auto"/>
          </w:tcPr>
          <w:p w:rsidR="006036A9" w:rsidRPr="00661156" w:rsidRDefault="00603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Бессоюзное сложное предложение. Знаки препинания в бессоюзном сложном предложении.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036A9" w:rsidRPr="00661156" w:rsidRDefault="00902E9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07" w:type="pct"/>
            <w:vMerge w:val="restart"/>
            <w:shd w:val="clear" w:color="auto" w:fill="auto"/>
          </w:tcPr>
          <w:p w:rsidR="006036A9" w:rsidRPr="00661156" w:rsidRDefault="006036A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66115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05, ОК 09</w:t>
            </w:r>
          </w:p>
        </w:tc>
      </w:tr>
      <w:tr w:rsidR="006036A9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036A9" w:rsidRPr="00661156" w:rsidRDefault="00603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6036A9" w:rsidRPr="00661156" w:rsidRDefault="00603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ab/>
              <w:t>Тематика практических занятий и лабораторных работ</w:t>
            </w: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:rsidR="006036A9" w:rsidRPr="00661156" w:rsidRDefault="006036A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  <w:p w:rsidR="006036A9" w:rsidRPr="00661156" w:rsidRDefault="006036A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036A9" w:rsidRPr="00661156" w:rsidRDefault="006036A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036A9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6036A9" w:rsidRPr="00661156" w:rsidRDefault="006036A9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036A9" w:rsidRPr="00661156" w:rsidRDefault="00902E9C" w:rsidP="00661156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66</w:t>
            </w:r>
          </w:p>
        </w:tc>
        <w:tc>
          <w:tcPr>
            <w:tcW w:w="2656" w:type="pct"/>
            <w:shd w:val="clear" w:color="auto" w:fill="auto"/>
          </w:tcPr>
          <w:p w:rsidR="006036A9" w:rsidRPr="00661156" w:rsidRDefault="006036A9" w:rsidP="00F90EB3">
            <w:pPr>
              <w:spacing w:after="0" w:line="240" w:lineRule="auto"/>
              <w:ind w:firstLine="59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8"/>
              </w:rPr>
            </w:pPr>
            <w:r w:rsidRPr="00F90EB3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№19</w:t>
            </w: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«Знаки препинания в </w:t>
            </w:r>
            <w:proofErr w:type="gramStart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бессоюзном</w:t>
            </w:r>
            <w:proofErr w:type="gramEnd"/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предложениях»</w:t>
            </w:r>
          </w:p>
        </w:tc>
        <w:tc>
          <w:tcPr>
            <w:tcW w:w="328" w:type="pct"/>
            <w:vMerge/>
            <w:shd w:val="clear" w:color="auto" w:fill="auto"/>
            <w:vAlign w:val="center"/>
          </w:tcPr>
          <w:p w:rsidR="006036A9" w:rsidRPr="00661156" w:rsidRDefault="006036A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vMerge/>
            <w:shd w:val="clear" w:color="auto" w:fill="auto"/>
          </w:tcPr>
          <w:p w:rsidR="006036A9" w:rsidRPr="00661156" w:rsidRDefault="006036A9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tcBorders>
              <w:bottom w:val="single" w:sz="4" w:space="0" w:color="auto"/>
            </w:tcBorders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E50A36" w:rsidRPr="00661156" w:rsidTr="002B2083">
        <w:trPr>
          <w:trHeight w:val="20"/>
        </w:trPr>
        <w:tc>
          <w:tcPr>
            <w:tcW w:w="1188" w:type="pct"/>
            <w:vMerge w:val="restart"/>
            <w:shd w:val="clear" w:color="auto" w:fill="auto"/>
          </w:tcPr>
          <w:p w:rsidR="00E50A36" w:rsidRPr="00661156" w:rsidRDefault="00E50A3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Повторение изученного материала</w:t>
            </w:r>
          </w:p>
        </w:tc>
        <w:tc>
          <w:tcPr>
            <w:tcW w:w="221" w:type="pct"/>
          </w:tcPr>
          <w:p w:rsidR="00E50A36" w:rsidRDefault="00902E9C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68</w:t>
            </w:r>
          </w:p>
          <w:p w:rsidR="00E50A36" w:rsidRPr="00661156" w:rsidRDefault="00902E9C" w:rsidP="00902E9C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69</w:t>
            </w:r>
          </w:p>
        </w:tc>
        <w:tc>
          <w:tcPr>
            <w:tcW w:w="2656" w:type="pct"/>
            <w:tcBorders>
              <w:bottom w:val="single" w:sz="4" w:space="0" w:color="auto"/>
            </w:tcBorders>
            <w:shd w:val="clear" w:color="auto" w:fill="auto"/>
          </w:tcPr>
          <w:p w:rsidR="00E50A36" w:rsidRPr="00661156" w:rsidRDefault="00E50A36" w:rsidP="00B068D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Подготовка к практической работе по темам «Орфография» и «Пунктуация»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A36" w:rsidRPr="00661156" w:rsidRDefault="00902E9C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07" w:type="pct"/>
            <w:shd w:val="clear" w:color="auto" w:fill="auto"/>
          </w:tcPr>
          <w:p w:rsidR="00E50A36" w:rsidRPr="00661156" w:rsidRDefault="00E50A3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E50A3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50A36" w:rsidRDefault="00E50A3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E50A36" w:rsidRDefault="00E50A3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656" w:type="pct"/>
            <w:tcBorders>
              <w:bottom w:val="single" w:sz="4" w:space="0" w:color="auto"/>
            </w:tcBorders>
            <w:shd w:val="clear" w:color="auto" w:fill="auto"/>
          </w:tcPr>
          <w:p w:rsidR="00E50A36" w:rsidRDefault="00E50A36" w:rsidP="00B068D8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068D8">
              <w:rPr>
                <w:rFonts w:ascii="Times New Roman" w:eastAsia="Times New Roman" w:hAnsi="Times New Roman" w:cs="Times New Roman"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A36" w:rsidRDefault="00E50A3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E50A36" w:rsidRPr="00661156" w:rsidRDefault="00E50A3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E50A3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50A36" w:rsidRDefault="00E50A3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E50A36" w:rsidRDefault="00902E9C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70</w:t>
            </w:r>
          </w:p>
        </w:tc>
        <w:tc>
          <w:tcPr>
            <w:tcW w:w="2656" w:type="pct"/>
            <w:tcBorders>
              <w:bottom w:val="single" w:sz="4" w:space="0" w:color="auto"/>
            </w:tcBorders>
            <w:shd w:val="clear" w:color="auto" w:fill="auto"/>
          </w:tcPr>
          <w:p w:rsidR="00E50A36" w:rsidRDefault="00E50A3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B068D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Практическая работа № 20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«Орфография и пунктуация»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A36" w:rsidRDefault="00E50A3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E50A36" w:rsidRPr="00661156" w:rsidRDefault="00E50A3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E50A36" w:rsidRPr="00661156" w:rsidTr="002B2083">
        <w:trPr>
          <w:trHeight w:val="20"/>
        </w:trPr>
        <w:tc>
          <w:tcPr>
            <w:tcW w:w="1188" w:type="pct"/>
            <w:vMerge/>
            <w:shd w:val="clear" w:color="auto" w:fill="auto"/>
          </w:tcPr>
          <w:p w:rsidR="00E50A36" w:rsidRDefault="00E50A3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21" w:type="pct"/>
          </w:tcPr>
          <w:p w:rsidR="00E50A36" w:rsidRDefault="00902E9C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71</w:t>
            </w:r>
          </w:p>
        </w:tc>
        <w:tc>
          <w:tcPr>
            <w:tcW w:w="2656" w:type="pct"/>
            <w:tcBorders>
              <w:bottom w:val="single" w:sz="4" w:space="0" w:color="auto"/>
            </w:tcBorders>
            <w:shd w:val="clear" w:color="auto" w:fill="auto"/>
          </w:tcPr>
          <w:p w:rsidR="00E50A36" w:rsidRPr="000E481D" w:rsidRDefault="00E50A36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bookmarkStart w:id="0" w:name="_GoBack"/>
            <w:r w:rsidRPr="000E481D">
              <w:rPr>
                <w:rFonts w:ascii="Times New Roman" w:eastAsia="Times New Roman" w:hAnsi="Times New Roman" w:cs="Times New Roman"/>
                <w:sz w:val="24"/>
                <w:szCs w:val="28"/>
              </w:rPr>
              <w:t>Работа над ошибками</w:t>
            </w:r>
            <w:bookmarkEnd w:id="0"/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A36" w:rsidRDefault="00E50A3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07" w:type="pct"/>
            <w:shd w:val="clear" w:color="auto" w:fill="auto"/>
          </w:tcPr>
          <w:p w:rsidR="00E50A36" w:rsidRPr="00661156" w:rsidRDefault="00E50A36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2B2083" w:rsidRPr="00661156" w:rsidTr="002B2083">
        <w:trPr>
          <w:trHeight w:val="20"/>
        </w:trPr>
        <w:tc>
          <w:tcPr>
            <w:tcW w:w="1188" w:type="pct"/>
            <w:shd w:val="clear" w:color="auto" w:fill="auto"/>
          </w:tcPr>
          <w:p w:rsidR="002B2083" w:rsidRPr="00661156" w:rsidRDefault="002B2083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877" w:type="pct"/>
            <w:gridSpan w:val="2"/>
          </w:tcPr>
          <w:p w:rsidR="002B2083" w:rsidRPr="00661156" w:rsidRDefault="002B2083" w:rsidP="00661156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Промежуточная аттестация в форме экзамена: диктант с выполнением грамматического задания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2083" w:rsidRPr="00661156" w:rsidRDefault="002B2083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12</w:t>
            </w:r>
          </w:p>
        </w:tc>
        <w:tc>
          <w:tcPr>
            <w:tcW w:w="607" w:type="pct"/>
            <w:shd w:val="clear" w:color="auto" w:fill="auto"/>
          </w:tcPr>
          <w:p w:rsidR="002B2083" w:rsidRPr="00661156" w:rsidRDefault="002B2083" w:rsidP="006611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661156" w:rsidRPr="00661156" w:rsidTr="002B2083">
        <w:trPr>
          <w:trHeight w:val="20"/>
        </w:trPr>
        <w:tc>
          <w:tcPr>
            <w:tcW w:w="4065" w:type="pct"/>
            <w:gridSpan w:val="3"/>
          </w:tcPr>
          <w:p w:rsidR="00661156" w:rsidRPr="00661156" w:rsidRDefault="00661156" w:rsidP="006611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Всего:</w:t>
            </w:r>
            <w:r w:rsidRPr="00661156"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</w:rPr>
              <w:t xml:space="preserve"> </w:t>
            </w:r>
          </w:p>
        </w:tc>
        <w:tc>
          <w:tcPr>
            <w:tcW w:w="328" w:type="pct"/>
            <w:shd w:val="clear" w:color="auto" w:fill="auto"/>
            <w:vAlign w:val="center"/>
          </w:tcPr>
          <w:p w:rsidR="00661156" w:rsidRPr="00661156" w:rsidRDefault="002B2083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88</w:t>
            </w:r>
          </w:p>
        </w:tc>
        <w:tc>
          <w:tcPr>
            <w:tcW w:w="607" w:type="pct"/>
            <w:shd w:val="clear" w:color="auto" w:fill="auto"/>
          </w:tcPr>
          <w:p w:rsidR="00661156" w:rsidRPr="00661156" w:rsidRDefault="00661156" w:rsidP="00661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8074DC" w:rsidRDefault="008074DC" w:rsidP="00EE0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074DC" w:rsidRDefault="008074DC" w:rsidP="008074DC">
      <w:pPr>
        <w:rPr>
          <w:rFonts w:ascii="Times New Roman" w:hAnsi="Times New Roman" w:cs="Times New Roman"/>
          <w:sz w:val="28"/>
          <w:szCs w:val="28"/>
        </w:rPr>
      </w:pPr>
    </w:p>
    <w:p w:rsidR="00E319BA" w:rsidRPr="008074DC" w:rsidRDefault="00E319BA" w:rsidP="008074DC">
      <w:pPr>
        <w:rPr>
          <w:rFonts w:ascii="Times New Roman" w:hAnsi="Times New Roman" w:cs="Times New Roman"/>
          <w:sz w:val="28"/>
          <w:szCs w:val="28"/>
        </w:rPr>
        <w:sectPr w:rsidR="00E319BA" w:rsidRPr="008074DC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6F0387" w:rsidRPr="00EC5135" w:rsidRDefault="006F0387" w:rsidP="006F0387">
      <w:pPr>
        <w:ind w:left="1353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6F0387" w:rsidRPr="00EC5135" w:rsidRDefault="006F0387" w:rsidP="006F038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 xml:space="preserve">3.1. </w:t>
      </w:r>
      <w:r w:rsidRPr="00EC5135">
        <w:rPr>
          <w:rFonts w:ascii="Times New Roman" w:eastAsia="Calibri" w:hAnsi="Times New Roman" w:cs="Times New Roman"/>
          <w:sz w:val="32"/>
          <w:szCs w:val="28"/>
        </w:rPr>
        <w:t>Учебная дисциплина изучается в кабинете «Русский язык и литература», оснащенном о</w:t>
      </w:r>
      <w:r w:rsidRPr="00EC5135">
        <w:rPr>
          <w:rFonts w:ascii="Times New Roman" w:eastAsia="Calibri" w:hAnsi="Times New Roman" w:cs="Times New Roman"/>
          <w:bCs/>
          <w:sz w:val="32"/>
          <w:szCs w:val="28"/>
        </w:rPr>
        <w:t>борудованием:</w:t>
      </w:r>
    </w:p>
    <w:p w:rsidR="006F0387" w:rsidRPr="00EC5135" w:rsidRDefault="006F0387" w:rsidP="006F0387">
      <w:pPr>
        <w:tabs>
          <w:tab w:val="left" w:pos="174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-</w:t>
      </w:r>
      <w:r w:rsidRPr="00EC5135">
        <w:rPr>
          <w:rFonts w:ascii="Times New Roman" w:eastAsia="Calibri" w:hAnsi="Times New Roman" w:cs="Times New Roman"/>
          <w:sz w:val="28"/>
          <w:szCs w:val="28"/>
        </w:rPr>
        <w:tab/>
        <w:t xml:space="preserve">рабочие места по количеству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F0387" w:rsidRPr="00EC5135" w:rsidRDefault="006F0387" w:rsidP="006F0387">
      <w:pPr>
        <w:tabs>
          <w:tab w:val="left" w:pos="169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-</w:t>
      </w:r>
      <w:r w:rsidRPr="00EC5135">
        <w:rPr>
          <w:rFonts w:ascii="Times New Roman" w:eastAsia="Calibri" w:hAnsi="Times New Roman" w:cs="Times New Roman"/>
          <w:sz w:val="28"/>
          <w:szCs w:val="28"/>
        </w:rPr>
        <w:tab/>
        <w:t>рабочее место преподавателя;</w:t>
      </w:r>
    </w:p>
    <w:p w:rsidR="006F0387" w:rsidRPr="00EC5135" w:rsidRDefault="006F0387" w:rsidP="006F0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5135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EC5135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6F0387" w:rsidRPr="00EC5135" w:rsidRDefault="006F0387" w:rsidP="006F038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6F0387" w:rsidRPr="00EC5135" w:rsidRDefault="006F0387" w:rsidP="006F038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 w:rsidRPr="00EC5135">
        <w:rPr>
          <w:rFonts w:ascii="Times New Roman" w:eastAsia="Times New Roman" w:hAnsi="Times New Roman" w:cs="Times New Roman"/>
          <w:sz w:val="28"/>
          <w:szCs w:val="28"/>
        </w:rPr>
        <w:t>рекомендуемых</w:t>
      </w:r>
      <w:proofErr w:type="gram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6F0387" w:rsidRPr="00EC5135" w:rsidRDefault="006F0387" w:rsidP="006F0387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3.2.1. Печатные издания</w:t>
      </w:r>
    </w:p>
    <w:p w:rsidR="006F0387" w:rsidRPr="00EC5135" w:rsidRDefault="006F0387" w:rsidP="006F038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А) для обучающихся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Н.Г. Русский язык и литература. Русский язык: учебник для 10-11 классов общеобразовательных учреждений. Базовый уровень: в 2 частях Ч.1. / Н.Г.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И.В.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Шамшин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М.А. Мещерина. - 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ООО «Русское слово -  учебник», 2017 – 288 с.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Н.Г. Русский язык и литература. Русский язык: учебник для 10-11 классов общеобразовательных учреждений. Базовый уровень: в 2 частях Ч.2. / Н.Г.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И.В.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Шамшин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М.А. Мещерина. - 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ООО «Русское слово -  учебник», 2017 – 304 с.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Н.Г.,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Шамшин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И.В. Русский язык. 10-11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/ Н.Г.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Гольцова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И.В.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Шамшин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. – М., 2017 – 448 с.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Греков, В.Ф. Русский язык 10-11 классы: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учеб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.д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>ля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. учреждений / В.Ф. Греков, С.Е. Крючков, Л.А. Чешко. –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spellStart"/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>Просвещние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2017 – 368 с.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Новое в русской лексике. Словарные материалы – 2018г. Сост. Е. С. Громенко, А. Ю. Кожевников, Н. В. Козловская, Н. А. Козулина, С. Д. Левина, А. С. Павлова, Ю. С.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Ридецкая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/ Отв. Ред. Н. В. Козловская / </w:t>
      </w:r>
      <w:r w:rsidRPr="00EC513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Институт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лингвистиеских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исследований РАН /Санкт-Петербург:  Институт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лингвистиеских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исследований РАН /Санкт-Петербург, 2020. - 104 с.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Batang" w:hAnsi="Times New Roman" w:cs="Times New Roman"/>
          <w:sz w:val="28"/>
          <w:szCs w:val="28"/>
        </w:rPr>
        <w:t xml:space="preserve">Орфоэпический словник ЕГЭ. Русский язык. 2020г. 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Batang" w:hAnsi="Times New Roman" w:cs="Times New Roman"/>
          <w:sz w:val="28"/>
          <w:szCs w:val="28"/>
        </w:rPr>
        <w:t xml:space="preserve">Работа с текстом на уроках русского языка: Пособие для учителя 5-11 классы. ФГОС / О. М. Александрова, И. Н. </w:t>
      </w:r>
      <w:proofErr w:type="spellStart"/>
      <w:r w:rsidRPr="00EC5135">
        <w:rPr>
          <w:rFonts w:ascii="Times New Roman" w:eastAsia="Batang" w:hAnsi="Times New Roman" w:cs="Times New Roman"/>
          <w:sz w:val="28"/>
          <w:szCs w:val="28"/>
        </w:rPr>
        <w:t>Добротина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,  Ю. Н. </w:t>
      </w:r>
      <w:proofErr w:type="spellStart"/>
      <w:r w:rsidRPr="00EC5135">
        <w:rPr>
          <w:rFonts w:ascii="Times New Roman" w:eastAsia="Batang" w:hAnsi="Times New Roman" w:cs="Times New Roman"/>
          <w:sz w:val="28"/>
          <w:szCs w:val="28"/>
        </w:rPr>
        <w:t>Гостева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, И. П. Васильевых,  И. В. </w:t>
      </w:r>
      <w:proofErr w:type="spellStart"/>
      <w:r w:rsidRPr="00EC5135">
        <w:rPr>
          <w:rFonts w:ascii="Times New Roman" w:eastAsia="Batang" w:hAnsi="Times New Roman" w:cs="Times New Roman"/>
          <w:sz w:val="28"/>
          <w:szCs w:val="28"/>
        </w:rPr>
        <w:t>Ускова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>. – М.</w:t>
      </w:r>
      <w:proofErr w:type="gramStart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 Издательство «Экзамен», ФГБНУ «Институт стратегии развития образования РАО», 2019. – 159, 1с. (Серия «Учебно-методический комплект»)</w:t>
      </w:r>
    </w:p>
    <w:p w:rsidR="006F0387" w:rsidRPr="00EC5135" w:rsidRDefault="006F0387" w:rsidP="006D2D6A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Batang" w:hAnsi="Times New Roman" w:cs="Times New Roman"/>
          <w:sz w:val="28"/>
          <w:szCs w:val="28"/>
        </w:rPr>
        <w:t>Русский язык и культура речи: учеб</w:t>
      </w:r>
      <w:proofErr w:type="gramStart"/>
      <w:r w:rsidRPr="00EC5135">
        <w:rPr>
          <w:rFonts w:ascii="Times New Roman" w:eastAsia="Batang" w:hAnsi="Times New Roman" w:cs="Times New Roman"/>
          <w:sz w:val="28"/>
          <w:szCs w:val="28"/>
        </w:rPr>
        <w:t>.-</w:t>
      </w:r>
      <w:proofErr w:type="spellStart"/>
      <w:proofErr w:type="gramEnd"/>
      <w:r w:rsidRPr="00EC5135">
        <w:rPr>
          <w:rFonts w:ascii="Times New Roman" w:eastAsia="Batang" w:hAnsi="Times New Roman" w:cs="Times New Roman"/>
          <w:sz w:val="28"/>
          <w:szCs w:val="28"/>
        </w:rPr>
        <w:t>практ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. пособие / Кузнецова Е. А.; Владимир : Изд-во </w:t>
      </w:r>
      <w:proofErr w:type="spellStart"/>
      <w:r w:rsidRPr="00EC5135">
        <w:rPr>
          <w:rFonts w:ascii="Times New Roman" w:eastAsia="Batang" w:hAnsi="Times New Roman" w:cs="Times New Roman"/>
          <w:sz w:val="28"/>
          <w:szCs w:val="28"/>
        </w:rPr>
        <w:t>ВлГУ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, 2021 – 311с. </w:t>
      </w:r>
    </w:p>
    <w:p w:rsidR="006F0387" w:rsidRPr="00EC5135" w:rsidRDefault="006F0387" w:rsidP="006F0387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6F0387" w:rsidRPr="00EC5135" w:rsidRDefault="006F0387" w:rsidP="005E6384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1. Справочно-информационный портал ГРАМОТА</w:t>
      </w:r>
      <w:proofErr w:type="gramStart"/>
      <w:r w:rsidRPr="00EC5135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EC5135">
        <w:rPr>
          <w:rFonts w:ascii="Times New Roman" w:eastAsia="Times New Roman" w:hAnsi="Times New Roman" w:cs="Times New Roman"/>
          <w:sz w:val="28"/>
          <w:szCs w:val="28"/>
        </w:rPr>
        <w:t>У – русский язык для всех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.-  Режим электронного доступа:  </w:t>
      </w:r>
      <w:hyperlink r:id="rId9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http://gramota.ru/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2. Культура письменной речи.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0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http://gramma.ru/RUS/?id=2.0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Сайт «Я иду на урок русского языка».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1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http://rus.1september.ru/urok/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4. Журнал «Русский язык».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2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http://rus.1september.ru/index.php?year=2007&amp;num=22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«Российская электронная школа» – это полный школьный курс уроков; это информационно-образовательная среда, объединяющая ученика, учителя, родителя. </w:t>
      </w:r>
      <w:hyperlink r:id="rId13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https://resh.edu.ru/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Справочный сайт по изучению русского языка, созданный дизайнером и </w:t>
      </w:r>
      <w:proofErr w:type="spellStart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>блогером</w:t>
      </w:r>
      <w:proofErr w:type="spellEnd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Ильёй </w:t>
      </w:r>
      <w:proofErr w:type="spellStart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>Бирманом</w:t>
      </w:r>
      <w:proofErr w:type="spellEnd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4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https://ilyabirman.ru/projects/therules/web2/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Ресурс, собравший все правила русского языка в одном месте. </w:t>
      </w:r>
      <w:hyperlink r:id="rId15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https://best-language.ru/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8. Все словари </w:t>
      </w:r>
      <w:hyperlink r:id="rId16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https://www.slovari.ru/start.aspx?s=0&amp;p=3050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9. Бесплатная цифровая платформа для обучения основным школьным предметам </w:t>
      </w:r>
      <w:hyperlink r:id="rId17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https://education.yandex.ru/lab/classes/392336/library/russian/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10. Библиотека </w:t>
      </w:r>
      <w:proofErr w:type="spellStart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>видеоуроков</w:t>
      </w:r>
      <w:proofErr w:type="spellEnd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8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https://interneturok.ru/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11. Онлайн-уроки, тренировочные задания </w:t>
      </w:r>
      <w:hyperlink r:id="rId19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https://edu.skysmart.ru/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12. Сборник диктантов </w:t>
      </w:r>
      <w:hyperlink r:id="rId20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https://dicktanty.ru/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13. Сборник правил русского языка </w:t>
      </w:r>
      <w:hyperlink r:id="rId21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https://therules.ru/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6F0387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 xml:space="preserve">3.2.3. Дополнительные источники </w:t>
      </w:r>
    </w:p>
    <w:p w:rsidR="006F0387" w:rsidRPr="00EC5135" w:rsidRDefault="006F0387" w:rsidP="006F038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А) словари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Ларионова Ю.А. Фразеологический словарь современного русского языка. / Ю.А. Ларионова. – М.: «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Аделант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», 2018. -512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П.А. Орфографический словарь русского языка. Правописание, произношение, ударение, формы. / П.А.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– М., 2019. – 272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П.А.,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Леденева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В.В. Школьный орфоэпический словарь русского языка.  / П.А.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В.В. 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Леденева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– М.: изд-во «Просвещение», 2019. – 168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Ожегов, С.И. Толковый словарь русского языка. Около 60 000 слов и фразеологических выражений. – 28-е изд.,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. и доп. /Под общей ред. Л.И. Скворцова. – М.: ООО «Издательство Оникс», ООО «Издательство «Мир и образование»», 2018. – 1376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Ожегов, С.И., Шведова, Н.Ю. Толковый словарь русского языка. / С.И. Ожегов,  Н.Ю. Шведова – М., 2020. – 944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Розенталь Д.Э. Словарь трудностей русского языка. / Д.Э. Розенталь, Теленкова М.А. – М.: Айрис-пресс, 2017. – 832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Скорлуповская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Е.В.,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Снетова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Г.П. Толковый словарь русского языка с лексико-грамматическими формами. / Е.В.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Скорлуповская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Г.П.  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Снетов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–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М., 2019. – 704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Тихонов А.Н. Новый словообразовательный словарь русского языка для всех, кто хочет быть грамотным. / А.Н. Тихонов. – М.: АСТ, 2019. – 639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lastRenderedPageBreak/>
        <w:t>Толковый словарь современного русского языка. Языковые изменения конца ХХ столетия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/ П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од ред. Г.Н.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Скляревской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– М., 2019. – 700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Шанский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Н.М. и др. Школьный фразеологический словарь русского языка: значение и происхождение словосочетаний. / Н.М.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Шанский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– М., 2017. – 368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Школьный словарь иностранных слов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/ П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од ред. В.В. Иванова – М., 2019.  </w:t>
      </w:r>
    </w:p>
    <w:p w:rsidR="006F0387" w:rsidRPr="00EC5135" w:rsidRDefault="006F0387" w:rsidP="006F0387">
      <w:pPr>
        <w:spacing w:after="0" w:line="360" w:lineRule="auto"/>
        <w:ind w:right="-268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Б) для преподавателей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Антонова Е.С. Тайны текста. / Е.С. Антонова. - 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ООО «Кейс», ООО «Омега - Л», 2019 – 88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Архипова Е.В. Основы методики развития речи учащихся. / Е.В. Архипова –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spellStart"/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>Вербум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2018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192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Валгина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Н.С. Теория текста. / Н.С.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Валгина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. – М., 2018. – 191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Валгина</w:t>
      </w:r>
      <w:proofErr w:type="spellEnd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, Н.С.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Актуальные проблемы современной русской пунктуации: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EC5135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EC5135">
        <w:rPr>
          <w:rFonts w:ascii="Times New Roman" w:eastAsia="Times New Roman" w:hAnsi="Times New Roman" w:cs="Times New Roman"/>
          <w:sz w:val="28"/>
          <w:szCs w:val="28"/>
        </w:rPr>
        <w:t>особие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./ Н.С.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Валгина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 — М.: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Высш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шк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>., 2019 — 259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Валгина</w:t>
      </w:r>
      <w:proofErr w:type="spellEnd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Н.С.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>Современный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русский язык: Синтаксис: Учебник / Н.С. 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Валгина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 — М.: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Высш.шк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>., 2017 — 416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Воителева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Т.М. Теория и методика обучения русскому языку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учебное пособие для вузов / Т.М.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Воителева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. –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Дрофа, 2019. – 319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Розенталь, Д.Э. Говорите и пишите по-русски  правильно. / Д.Э. Розенталь.  – М., 2017. – 256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Розенталь, Д.Э. Русский язык. Орфография и пунктуация. / Д.Э. Розенталь. – М.: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2019. – 288 с. 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Розенталь, Д.Э. Русский язык. Сборник правил и упражнений. / Д.Э. Розенталь. – М.: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2019. – 432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Розенталь, Д.Э. Русский язык. Учебное пособие. / Д.Э. Розенталь. – М.: ООО «Издательство Оникс», ООО «Издательство «Мир и образование»», 2017. – 448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Розенталь, Д.Э. Упражнения и комментарии. / Д.Э. Розенталь. – М.: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2019. – 352 с.</w:t>
      </w:r>
    </w:p>
    <w:p w:rsidR="00A629BA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Соловьева Н.Н. Как составить текст? Стилистические нормы русского литературного языка. / Н.С. Соловьева. –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ООО «Издательство Оникс», ООО «Издательство «Мир и образование»», 2019. – 160 с.</w:t>
      </w:r>
    </w:p>
    <w:p w:rsidR="00A629BA" w:rsidRPr="00EC5135" w:rsidRDefault="00A629BA" w:rsidP="00A62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</w:rPr>
      </w:pPr>
    </w:p>
    <w:p w:rsidR="00E14685" w:rsidRPr="00EC5135" w:rsidRDefault="00A629BA" w:rsidP="00E14685">
      <w:pPr>
        <w:ind w:left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  <w:r w:rsidR="00E14685" w:rsidRPr="005E6384">
        <w:rPr>
          <w:rFonts w:ascii="Times New Roman" w:eastAsia="Times New Roman" w:hAnsi="Times New Roman" w:cs="Times New Roman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3D6105" w:rsidRPr="003D6105" w:rsidRDefault="003D6105" w:rsidP="003D61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6105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0"/>
        <w:gridCol w:w="2978"/>
        <w:gridCol w:w="2231"/>
      </w:tblGrid>
      <w:tr w:rsidR="003D6105" w:rsidRPr="003D6105" w:rsidTr="003D122F"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3D6105" w:rsidRPr="003D6105" w:rsidTr="003D122F"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61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3D61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04.</w:t>
            </w:r>
            <w:r w:rsidRPr="003D61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Тема 4.1.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5.  Тема 5.1.,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5.2., Тема 5.3., Тема 5.4., Тема 5.5., Тема 5.6.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практические работы,</w:t>
            </w:r>
          </w:p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экзаменационного диктанта</w:t>
            </w:r>
          </w:p>
        </w:tc>
      </w:tr>
      <w:tr w:rsidR="003D6105" w:rsidRPr="003D6105" w:rsidTr="003D122F">
        <w:trPr>
          <w:trHeight w:val="896"/>
        </w:trPr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Тема 4.1.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5.  Тема 5.1.,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5.2., Тема 5.3., Тема 5.4., Тема 5.5., Тема 5.6.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Контрольные и практические работы, выполнение </w:t>
            </w:r>
            <w:proofErr w:type="spellStart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разноуровневых</w:t>
            </w:r>
            <w:proofErr w:type="spellEnd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заданий, результаты экзаменационного диктанта</w:t>
            </w:r>
          </w:p>
        </w:tc>
      </w:tr>
      <w:tr w:rsidR="003D6105" w:rsidRPr="003D6105" w:rsidTr="003D122F">
        <w:trPr>
          <w:trHeight w:val="896"/>
        </w:trPr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7 Тема 7.2.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Эссе, практические работы,</w:t>
            </w:r>
          </w:p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экзаменационного диктанта</w:t>
            </w:r>
          </w:p>
        </w:tc>
      </w:tr>
      <w:tr w:rsidR="003D6105" w:rsidRPr="003D6105" w:rsidTr="003D122F">
        <w:trPr>
          <w:trHeight w:val="896"/>
        </w:trPr>
        <w:tc>
          <w:tcPr>
            <w:tcW w:w="2278" w:type="pct"/>
          </w:tcPr>
          <w:p w:rsidR="003D6105" w:rsidRPr="003D6105" w:rsidRDefault="00880555" w:rsidP="003D61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28CD">
              <w:rPr>
                <w:rFonts w:ascii="Times New Roman" w:hAnsi="Times New Roman" w:cs="Times New Roman"/>
                <w:sz w:val="24"/>
                <w:szCs w:val="24"/>
              </w:rPr>
              <w:t>ПК 1.8. Оформлять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по личному составу и </w:t>
            </w:r>
            <w:r w:rsidRPr="00B828CD">
              <w:rPr>
                <w:rFonts w:ascii="Times New Roman" w:hAnsi="Times New Roman" w:cs="Times New Roman"/>
                <w:sz w:val="24"/>
                <w:szCs w:val="24"/>
              </w:rPr>
              <w:t>организовыва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 работу с ними, в том числе с </w:t>
            </w:r>
            <w:r w:rsidRPr="00B828CD">
              <w:rPr>
                <w:rFonts w:ascii="Times New Roman" w:hAnsi="Times New Roman" w:cs="Times New Roman"/>
                <w:sz w:val="24"/>
                <w:szCs w:val="24"/>
              </w:rPr>
              <w:t>использованием автоматизированных систем.</w:t>
            </w:r>
          </w:p>
        </w:tc>
        <w:tc>
          <w:tcPr>
            <w:tcW w:w="1556" w:type="pct"/>
            <w:shd w:val="clear" w:color="auto" w:fill="auto"/>
          </w:tcPr>
          <w:p w:rsidR="00880555" w:rsidRPr="00880555" w:rsidRDefault="00880555" w:rsidP="0088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05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 </w:t>
            </w:r>
          </w:p>
          <w:p w:rsidR="00880555" w:rsidRPr="00880555" w:rsidRDefault="00880555" w:rsidP="0088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05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1.1 </w:t>
            </w:r>
          </w:p>
          <w:p w:rsidR="00880555" w:rsidRPr="00880555" w:rsidRDefault="00880555" w:rsidP="0088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05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 </w:t>
            </w:r>
          </w:p>
          <w:p w:rsidR="00880555" w:rsidRPr="00880555" w:rsidRDefault="00880555" w:rsidP="0088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805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1.3 </w:t>
            </w:r>
          </w:p>
          <w:p w:rsidR="003D6105" w:rsidRPr="003D6105" w:rsidRDefault="00880555" w:rsidP="0088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1.4</w:t>
            </w: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словаря профессиональных терминов, выполнение практических работ, результаты экзаменационного диктанта</w:t>
            </w:r>
          </w:p>
        </w:tc>
      </w:tr>
    </w:tbl>
    <w:p w:rsidR="003D6105" w:rsidRPr="003D6105" w:rsidRDefault="003D6105" w:rsidP="003D61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6105" w:rsidRPr="003D6105" w:rsidRDefault="003D6105" w:rsidP="003D610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D6105" w:rsidRPr="003D6105" w:rsidRDefault="003D6105" w:rsidP="003D6105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E14685" w:rsidRPr="00EC5135" w:rsidRDefault="00E14685" w:rsidP="005970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14685" w:rsidRPr="00EC5135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88E" w:rsidRDefault="00C3088E" w:rsidP="00D84B2F">
      <w:pPr>
        <w:spacing w:after="0" w:line="240" w:lineRule="auto"/>
      </w:pPr>
      <w:r>
        <w:separator/>
      </w:r>
    </w:p>
  </w:endnote>
  <w:endnote w:type="continuationSeparator" w:id="0">
    <w:p w:rsidR="00C3088E" w:rsidRDefault="00C3088E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altName w:val="Times New Roman"/>
    <w:charset w:val="CC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31001"/>
      <w:docPartObj>
        <w:docPartGallery w:val="Page Numbers (Bottom of Page)"/>
        <w:docPartUnique/>
      </w:docPartObj>
    </w:sdtPr>
    <w:sdtEndPr/>
    <w:sdtContent>
      <w:p w:rsidR="009F687C" w:rsidRDefault="009F687C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481D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9F687C" w:rsidRDefault="009F687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88E" w:rsidRDefault="00C3088E" w:rsidP="00D84B2F">
      <w:pPr>
        <w:spacing w:after="0" w:line="240" w:lineRule="auto"/>
      </w:pPr>
      <w:r>
        <w:separator/>
      </w:r>
    </w:p>
  </w:footnote>
  <w:footnote w:type="continuationSeparator" w:id="0">
    <w:p w:rsidR="00C3088E" w:rsidRDefault="00C3088E" w:rsidP="00D84B2F">
      <w:pPr>
        <w:spacing w:after="0" w:line="240" w:lineRule="auto"/>
      </w:pPr>
      <w:r>
        <w:continuationSeparator/>
      </w:r>
    </w:p>
  </w:footnote>
  <w:footnote w:id="1">
    <w:p w:rsidR="009F687C" w:rsidRDefault="009F687C" w:rsidP="00661156">
      <w:pPr>
        <w:pStyle w:val="af1"/>
      </w:pPr>
      <w:r>
        <w:rPr>
          <w:rStyle w:val="af3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0882AB44"/>
    <w:lvl w:ilvl="0" w:tplc="C846BA1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77B"/>
    <w:rsid w:val="000109F8"/>
    <w:rsid w:val="00021278"/>
    <w:rsid w:val="00030C5B"/>
    <w:rsid w:val="00051E29"/>
    <w:rsid w:val="00053167"/>
    <w:rsid w:val="00061C21"/>
    <w:rsid w:val="00071D62"/>
    <w:rsid w:val="00081C9B"/>
    <w:rsid w:val="00090B97"/>
    <w:rsid w:val="00093102"/>
    <w:rsid w:val="0009470F"/>
    <w:rsid w:val="000B20BC"/>
    <w:rsid w:val="000C1451"/>
    <w:rsid w:val="000D7C1E"/>
    <w:rsid w:val="000E481D"/>
    <w:rsid w:val="000F51AF"/>
    <w:rsid w:val="00112DDD"/>
    <w:rsid w:val="001145C5"/>
    <w:rsid w:val="00130560"/>
    <w:rsid w:val="00144826"/>
    <w:rsid w:val="001658C5"/>
    <w:rsid w:val="00167D91"/>
    <w:rsid w:val="00183B56"/>
    <w:rsid w:val="0019096A"/>
    <w:rsid w:val="00196B68"/>
    <w:rsid w:val="001A359E"/>
    <w:rsid w:val="001B0823"/>
    <w:rsid w:val="001C154D"/>
    <w:rsid w:val="001C1DD8"/>
    <w:rsid w:val="002037F5"/>
    <w:rsid w:val="0021126E"/>
    <w:rsid w:val="00234B5D"/>
    <w:rsid w:val="002358D7"/>
    <w:rsid w:val="00236264"/>
    <w:rsid w:val="00236C84"/>
    <w:rsid w:val="002436E8"/>
    <w:rsid w:val="002661EC"/>
    <w:rsid w:val="002669A5"/>
    <w:rsid w:val="002708E6"/>
    <w:rsid w:val="00274565"/>
    <w:rsid w:val="002804DF"/>
    <w:rsid w:val="00282867"/>
    <w:rsid w:val="002829CF"/>
    <w:rsid w:val="00291A40"/>
    <w:rsid w:val="002A73F2"/>
    <w:rsid w:val="002B0F31"/>
    <w:rsid w:val="002B2083"/>
    <w:rsid w:val="002B740E"/>
    <w:rsid w:val="002C444E"/>
    <w:rsid w:val="002C47DA"/>
    <w:rsid w:val="002D251F"/>
    <w:rsid w:val="002D38A9"/>
    <w:rsid w:val="002E614A"/>
    <w:rsid w:val="002F726B"/>
    <w:rsid w:val="00300E02"/>
    <w:rsid w:val="00300E27"/>
    <w:rsid w:val="0030665F"/>
    <w:rsid w:val="00311FA8"/>
    <w:rsid w:val="003211F5"/>
    <w:rsid w:val="00321FC5"/>
    <w:rsid w:val="00332508"/>
    <w:rsid w:val="00337F1B"/>
    <w:rsid w:val="00344BD2"/>
    <w:rsid w:val="0035054E"/>
    <w:rsid w:val="003639C1"/>
    <w:rsid w:val="00383AC3"/>
    <w:rsid w:val="003946A9"/>
    <w:rsid w:val="003A390F"/>
    <w:rsid w:val="003A737B"/>
    <w:rsid w:val="003C0648"/>
    <w:rsid w:val="003C7402"/>
    <w:rsid w:val="003D122F"/>
    <w:rsid w:val="003D1BA8"/>
    <w:rsid w:val="003D3923"/>
    <w:rsid w:val="003D6105"/>
    <w:rsid w:val="003E2342"/>
    <w:rsid w:val="00400A45"/>
    <w:rsid w:val="00401DA7"/>
    <w:rsid w:val="004063E1"/>
    <w:rsid w:val="00410E50"/>
    <w:rsid w:val="0041377B"/>
    <w:rsid w:val="00416B94"/>
    <w:rsid w:val="00430B8F"/>
    <w:rsid w:val="00437534"/>
    <w:rsid w:val="0045671C"/>
    <w:rsid w:val="00456EF4"/>
    <w:rsid w:val="004677ED"/>
    <w:rsid w:val="00472C3A"/>
    <w:rsid w:val="00474D8F"/>
    <w:rsid w:val="0048704D"/>
    <w:rsid w:val="00494CF2"/>
    <w:rsid w:val="004B69CD"/>
    <w:rsid w:val="004C7DEA"/>
    <w:rsid w:val="004D0038"/>
    <w:rsid w:val="004D2371"/>
    <w:rsid w:val="004D26E5"/>
    <w:rsid w:val="004D426A"/>
    <w:rsid w:val="004E6F8F"/>
    <w:rsid w:val="004F62A0"/>
    <w:rsid w:val="00501872"/>
    <w:rsid w:val="00504BEF"/>
    <w:rsid w:val="00504DAA"/>
    <w:rsid w:val="00507A82"/>
    <w:rsid w:val="005104A6"/>
    <w:rsid w:val="00516677"/>
    <w:rsid w:val="00517DE6"/>
    <w:rsid w:val="0052049D"/>
    <w:rsid w:val="0052490D"/>
    <w:rsid w:val="00547D81"/>
    <w:rsid w:val="00563240"/>
    <w:rsid w:val="005644A9"/>
    <w:rsid w:val="00565A91"/>
    <w:rsid w:val="00572B01"/>
    <w:rsid w:val="0057662D"/>
    <w:rsid w:val="005915A7"/>
    <w:rsid w:val="00592572"/>
    <w:rsid w:val="0059706A"/>
    <w:rsid w:val="005B48B8"/>
    <w:rsid w:val="005C379D"/>
    <w:rsid w:val="005D0DC6"/>
    <w:rsid w:val="005E0DC9"/>
    <w:rsid w:val="005E32CE"/>
    <w:rsid w:val="005E6384"/>
    <w:rsid w:val="005E69C9"/>
    <w:rsid w:val="005E7DED"/>
    <w:rsid w:val="005F7CEA"/>
    <w:rsid w:val="006036A9"/>
    <w:rsid w:val="006151CB"/>
    <w:rsid w:val="00640D65"/>
    <w:rsid w:val="00652523"/>
    <w:rsid w:val="00656CB4"/>
    <w:rsid w:val="00661156"/>
    <w:rsid w:val="0069363A"/>
    <w:rsid w:val="006A154F"/>
    <w:rsid w:val="006A23D7"/>
    <w:rsid w:val="006B60F4"/>
    <w:rsid w:val="006D2D6A"/>
    <w:rsid w:val="006D3243"/>
    <w:rsid w:val="006D4612"/>
    <w:rsid w:val="006D778B"/>
    <w:rsid w:val="006F0387"/>
    <w:rsid w:val="006F1229"/>
    <w:rsid w:val="00735367"/>
    <w:rsid w:val="007453D4"/>
    <w:rsid w:val="00755D3B"/>
    <w:rsid w:val="00771475"/>
    <w:rsid w:val="00795FE0"/>
    <w:rsid w:val="007A6FF1"/>
    <w:rsid w:val="007C2F89"/>
    <w:rsid w:val="007D64E5"/>
    <w:rsid w:val="007D6996"/>
    <w:rsid w:val="007E7D21"/>
    <w:rsid w:val="007F018F"/>
    <w:rsid w:val="00801879"/>
    <w:rsid w:val="008074DC"/>
    <w:rsid w:val="0081399B"/>
    <w:rsid w:val="00815404"/>
    <w:rsid w:val="00843A2A"/>
    <w:rsid w:val="00855025"/>
    <w:rsid w:val="008653EB"/>
    <w:rsid w:val="00870255"/>
    <w:rsid w:val="0087199A"/>
    <w:rsid w:val="008736E8"/>
    <w:rsid w:val="008754C6"/>
    <w:rsid w:val="00877124"/>
    <w:rsid w:val="00880555"/>
    <w:rsid w:val="00884E10"/>
    <w:rsid w:val="00894184"/>
    <w:rsid w:val="00894742"/>
    <w:rsid w:val="008A77AE"/>
    <w:rsid w:val="008B0E21"/>
    <w:rsid w:val="008B686F"/>
    <w:rsid w:val="008C0A56"/>
    <w:rsid w:val="008D13C9"/>
    <w:rsid w:val="008E30C0"/>
    <w:rsid w:val="00901538"/>
    <w:rsid w:val="00902E9C"/>
    <w:rsid w:val="00911589"/>
    <w:rsid w:val="00920CC8"/>
    <w:rsid w:val="00921AB8"/>
    <w:rsid w:val="009310CC"/>
    <w:rsid w:val="00932443"/>
    <w:rsid w:val="00943572"/>
    <w:rsid w:val="00962AD9"/>
    <w:rsid w:val="0096706F"/>
    <w:rsid w:val="00973057"/>
    <w:rsid w:val="009A01D5"/>
    <w:rsid w:val="009A4C22"/>
    <w:rsid w:val="009A5696"/>
    <w:rsid w:val="009B0146"/>
    <w:rsid w:val="009B428A"/>
    <w:rsid w:val="009C410C"/>
    <w:rsid w:val="009C66E4"/>
    <w:rsid w:val="009D48D8"/>
    <w:rsid w:val="009E1890"/>
    <w:rsid w:val="009E1CD7"/>
    <w:rsid w:val="009F687C"/>
    <w:rsid w:val="00A11FE2"/>
    <w:rsid w:val="00A127DC"/>
    <w:rsid w:val="00A24D21"/>
    <w:rsid w:val="00A32B13"/>
    <w:rsid w:val="00A41FE0"/>
    <w:rsid w:val="00A42A9E"/>
    <w:rsid w:val="00A47393"/>
    <w:rsid w:val="00A557A4"/>
    <w:rsid w:val="00A629BA"/>
    <w:rsid w:val="00A719D4"/>
    <w:rsid w:val="00A9671D"/>
    <w:rsid w:val="00AA5265"/>
    <w:rsid w:val="00AB0A58"/>
    <w:rsid w:val="00AB591C"/>
    <w:rsid w:val="00AC086F"/>
    <w:rsid w:val="00AC0A09"/>
    <w:rsid w:val="00AE0FE5"/>
    <w:rsid w:val="00AE568B"/>
    <w:rsid w:val="00B00480"/>
    <w:rsid w:val="00B068D8"/>
    <w:rsid w:val="00B127E1"/>
    <w:rsid w:val="00B1603E"/>
    <w:rsid w:val="00B26DD0"/>
    <w:rsid w:val="00B65995"/>
    <w:rsid w:val="00B65A2A"/>
    <w:rsid w:val="00B73AF6"/>
    <w:rsid w:val="00B80D2E"/>
    <w:rsid w:val="00B81D3A"/>
    <w:rsid w:val="00B828CD"/>
    <w:rsid w:val="00BA266C"/>
    <w:rsid w:val="00BA6633"/>
    <w:rsid w:val="00BA6E68"/>
    <w:rsid w:val="00BB3173"/>
    <w:rsid w:val="00BB567B"/>
    <w:rsid w:val="00BC1C64"/>
    <w:rsid w:val="00BD0C40"/>
    <w:rsid w:val="00BD16CF"/>
    <w:rsid w:val="00BE3C85"/>
    <w:rsid w:val="00BE66EE"/>
    <w:rsid w:val="00C17E41"/>
    <w:rsid w:val="00C3088E"/>
    <w:rsid w:val="00C366F0"/>
    <w:rsid w:val="00C712B8"/>
    <w:rsid w:val="00C84EE8"/>
    <w:rsid w:val="00CA158E"/>
    <w:rsid w:val="00CA6C34"/>
    <w:rsid w:val="00CB2682"/>
    <w:rsid w:val="00CB336B"/>
    <w:rsid w:val="00CF0317"/>
    <w:rsid w:val="00D070B1"/>
    <w:rsid w:val="00D16567"/>
    <w:rsid w:val="00D340C8"/>
    <w:rsid w:val="00D42D28"/>
    <w:rsid w:val="00D45866"/>
    <w:rsid w:val="00D54B3A"/>
    <w:rsid w:val="00D57025"/>
    <w:rsid w:val="00D6497D"/>
    <w:rsid w:val="00D67B36"/>
    <w:rsid w:val="00D752B0"/>
    <w:rsid w:val="00D778D2"/>
    <w:rsid w:val="00D84B2F"/>
    <w:rsid w:val="00D87964"/>
    <w:rsid w:val="00D914DE"/>
    <w:rsid w:val="00D9387C"/>
    <w:rsid w:val="00DA2258"/>
    <w:rsid w:val="00DA6837"/>
    <w:rsid w:val="00DB1D26"/>
    <w:rsid w:val="00DB790F"/>
    <w:rsid w:val="00DD0BF0"/>
    <w:rsid w:val="00DF3119"/>
    <w:rsid w:val="00E14685"/>
    <w:rsid w:val="00E22621"/>
    <w:rsid w:val="00E30551"/>
    <w:rsid w:val="00E319BA"/>
    <w:rsid w:val="00E34777"/>
    <w:rsid w:val="00E47405"/>
    <w:rsid w:val="00E50A36"/>
    <w:rsid w:val="00E51FD8"/>
    <w:rsid w:val="00E521B6"/>
    <w:rsid w:val="00E56034"/>
    <w:rsid w:val="00E603F2"/>
    <w:rsid w:val="00E620CC"/>
    <w:rsid w:val="00E65A27"/>
    <w:rsid w:val="00E65F90"/>
    <w:rsid w:val="00E7013D"/>
    <w:rsid w:val="00E7055D"/>
    <w:rsid w:val="00E7700B"/>
    <w:rsid w:val="00E91BC6"/>
    <w:rsid w:val="00E926BF"/>
    <w:rsid w:val="00E929B2"/>
    <w:rsid w:val="00EB2143"/>
    <w:rsid w:val="00EB2D0A"/>
    <w:rsid w:val="00EB5611"/>
    <w:rsid w:val="00EC5135"/>
    <w:rsid w:val="00EE0B97"/>
    <w:rsid w:val="00EF07A7"/>
    <w:rsid w:val="00F20A7F"/>
    <w:rsid w:val="00F310A9"/>
    <w:rsid w:val="00F45766"/>
    <w:rsid w:val="00F705BA"/>
    <w:rsid w:val="00F736DE"/>
    <w:rsid w:val="00F77F1F"/>
    <w:rsid w:val="00F90EB3"/>
    <w:rsid w:val="00F97ED1"/>
    <w:rsid w:val="00FC1F5E"/>
    <w:rsid w:val="00FC28A7"/>
    <w:rsid w:val="00FD7A3C"/>
    <w:rsid w:val="00FE03AB"/>
    <w:rsid w:val="00FE32AC"/>
    <w:rsid w:val="00FE60F3"/>
    <w:rsid w:val="00FE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68B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"/>
    <w:basedOn w:val="a"/>
    <w:unhideWhenUsed/>
    <w:rsid w:val="00AB591C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table" w:customStyle="1" w:styleId="12">
    <w:name w:val="Сетка таблицы1"/>
    <w:basedOn w:val="a1"/>
    <w:next w:val="a7"/>
    <w:rsid w:val="004C7DEA"/>
    <w:pPr>
      <w:spacing w:after="0" w:line="240" w:lineRule="auto"/>
    </w:pPr>
    <w:rPr>
      <w:rFonts w:ascii="Calibri" w:eastAsiaTheme="minorHAns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A629BA"/>
    <w:rPr>
      <w:color w:val="0000FF" w:themeColor="hyperlink"/>
      <w:u w:val="single"/>
    </w:rPr>
  </w:style>
  <w:style w:type="character" w:customStyle="1" w:styleId="em1">
    <w:name w:val="em1"/>
    <w:basedOn w:val="a0"/>
    <w:rsid w:val="00A629BA"/>
  </w:style>
  <w:style w:type="paragraph" w:styleId="af">
    <w:name w:val="Balloon Text"/>
    <w:basedOn w:val="a"/>
    <w:link w:val="af0"/>
    <w:uiPriority w:val="99"/>
    <w:semiHidden/>
    <w:unhideWhenUsed/>
    <w:rsid w:val="00BE66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E66EE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7"/>
    <w:rsid w:val="0066115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661156"/>
    <w:pPr>
      <w:spacing w:after="0"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661156"/>
    <w:rPr>
      <w:rFonts w:ascii="Times New Roman" w:eastAsia="Calibri" w:hAnsi="Times New Roman"/>
      <w:sz w:val="20"/>
      <w:szCs w:val="20"/>
      <w:lang w:eastAsia="en-US"/>
    </w:rPr>
  </w:style>
  <w:style w:type="character" w:styleId="af3">
    <w:name w:val="footnote reference"/>
    <w:basedOn w:val="a0"/>
    <w:uiPriority w:val="99"/>
    <w:semiHidden/>
    <w:unhideWhenUsed/>
    <w:rsid w:val="0066115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interneturok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therules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s.1september.ru/index.php?year=2007&amp;num=22" TargetMode="External"/><Relationship Id="rId17" Type="http://schemas.openxmlformats.org/officeDocument/2006/relationships/hyperlink" Target="https://education.yandex.ru/lab/classes/392336/library/russian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lovari.ru/start.aspx?s=0&amp;p=3050" TargetMode="External"/><Relationship Id="rId20" Type="http://schemas.openxmlformats.org/officeDocument/2006/relationships/hyperlink" Target="https://dicktanty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us.1september.ru/urok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est-language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gramma.ru/RUS/?id=2.0" TargetMode="External"/><Relationship Id="rId19" Type="http://schemas.openxmlformats.org/officeDocument/2006/relationships/hyperlink" Target="https://edu.skysmar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ramota.ru/" TargetMode="External"/><Relationship Id="rId14" Type="http://schemas.openxmlformats.org/officeDocument/2006/relationships/hyperlink" Target="https://ilyabirman.ru/projects/therules/web2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5073</Words>
  <Characters>28919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33925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63</cp:revision>
  <cp:lastPrinted>2023-06-20T10:07:00Z</cp:lastPrinted>
  <dcterms:created xsi:type="dcterms:W3CDTF">2020-06-21T11:46:00Z</dcterms:created>
  <dcterms:modified xsi:type="dcterms:W3CDTF">2023-06-20T12:34:00Z</dcterms:modified>
</cp:coreProperties>
</file>